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87" w:rsidRPr="00035EBD" w:rsidRDefault="00A60587" w:rsidP="00E45636">
      <w:pPr>
        <w:bidi w:val="0"/>
        <w:rPr>
          <w:rFonts w:ascii="Arial" w:hAnsi="Arial" w:cs="Arial"/>
          <w:b/>
          <w:bCs/>
          <w:sz w:val="48"/>
          <w:szCs w:val="48"/>
          <w:lang w:eastAsia="zh-CN"/>
        </w:rPr>
      </w:pPr>
    </w:p>
    <w:p w:rsidR="008E077B" w:rsidRPr="00122EEE" w:rsidRDefault="00B073F2" w:rsidP="00B073F2">
      <w:pPr>
        <w:tabs>
          <w:tab w:val="left" w:pos="180"/>
          <w:tab w:val="right" w:pos="360"/>
          <w:tab w:val="right" w:pos="9180"/>
        </w:tabs>
        <w:bidi w:val="0"/>
        <w:spacing w:before="100" w:beforeAutospacing="1" w:after="100" w:afterAutospacing="1" w:line="360" w:lineRule="auto"/>
        <w:jc w:val="center"/>
        <w:outlineLvl w:val="0"/>
        <w:rPr>
          <w:rFonts w:ascii="STHupo" w:eastAsia="STHupo" w:hAnsi="Tahoma" w:cs="Arabic Transparent"/>
          <w:color w:val="800000"/>
          <w:sz w:val="48"/>
          <w:szCs w:val="48"/>
          <w:rtl/>
          <w:lang w:eastAsia="zh-CN" w:bidi="ar-KW"/>
        </w:rPr>
      </w:pPr>
      <w:r w:rsidRPr="00122EEE">
        <w:rPr>
          <w:rFonts w:ascii="STHupo" w:eastAsia="STHupo" w:hAnsi="Tahoma" w:cs="Arabic Transparent" w:hint="eastAsia"/>
          <w:color w:val="800000"/>
          <w:sz w:val="48"/>
          <w:szCs w:val="48"/>
          <w:lang w:eastAsia="zh-CN" w:bidi="ar-KW"/>
        </w:rPr>
        <w:t>牢记主的尊名者</w:t>
      </w:r>
    </w:p>
    <w:p w:rsidR="00B073F2" w:rsidRPr="008E077B" w:rsidRDefault="00B073F2" w:rsidP="008E077B">
      <w:pPr>
        <w:tabs>
          <w:tab w:val="left" w:pos="180"/>
          <w:tab w:val="right" w:pos="360"/>
          <w:tab w:val="right" w:pos="9180"/>
        </w:tabs>
        <w:bidi w:val="0"/>
        <w:spacing w:before="100" w:beforeAutospacing="1" w:after="100" w:afterAutospacing="1" w:line="360" w:lineRule="auto"/>
        <w:jc w:val="center"/>
        <w:outlineLvl w:val="0"/>
        <w:rPr>
          <w:rFonts w:ascii="STHupo" w:eastAsia="STHupo" w:hAnsi="Tahoma" w:cs="Arabic Transparent"/>
          <w:b/>
          <w:bCs/>
          <w:color w:val="800000"/>
          <w:sz w:val="48"/>
          <w:szCs w:val="48"/>
          <w:lang w:eastAsia="zh-CN" w:bidi="ar-KW"/>
        </w:rPr>
      </w:pPr>
      <w:r w:rsidRPr="00122EEE">
        <w:rPr>
          <w:rFonts w:ascii="STHupo" w:eastAsia="STHupo" w:hAnsi="Tahoma" w:cs="Arabic Transparent" w:hint="eastAsia"/>
          <w:color w:val="800000"/>
          <w:sz w:val="48"/>
          <w:szCs w:val="48"/>
          <w:lang w:eastAsia="zh-CN" w:bidi="ar-KW"/>
        </w:rPr>
        <w:t>必进天堂</w:t>
      </w:r>
    </w:p>
    <w:p w:rsidR="00EB6455" w:rsidRDefault="00EB6455" w:rsidP="00AF0D28">
      <w:pPr>
        <w:bidi w:val="0"/>
        <w:spacing w:beforeLines="5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7B658A" w:rsidRDefault="007B658A" w:rsidP="007B658A">
      <w:pPr>
        <w:bidi w:val="0"/>
        <w:spacing w:beforeLines="50"/>
        <w:jc w:val="center"/>
        <w:rPr>
          <w:rFonts w:ascii="Courier New" w:hAnsi="Courier New" w:cs="Courier New"/>
          <w:b/>
          <w:bCs/>
          <w:sz w:val="32"/>
          <w:szCs w:val="32"/>
          <w:lang w:eastAsia="zh-CN"/>
        </w:rPr>
      </w:pPr>
    </w:p>
    <w:p w:rsidR="00B073F2" w:rsidRPr="00122EEE" w:rsidRDefault="00B073F2" w:rsidP="00B073F2">
      <w:pPr>
        <w:spacing w:beforeLines="50"/>
        <w:jc w:val="center"/>
        <w:rPr>
          <w:rFonts w:ascii="Tahoma" w:eastAsiaTheme="minorEastAsia" w:hAnsi="Tahoma" w:cs="KFGQPC Uthman Taha Naskh"/>
          <w:b/>
          <w:bCs/>
          <w:color w:val="auto"/>
          <w:sz w:val="48"/>
          <w:szCs w:val="48"/>
          <w:rtl/>
          <w:lang w:eastAsia="zh-CN"/>
        </w:rPr>
      </w:pPr>
      <w:r w:rsidRPr="00122EEE">
        <w:rPr>
          <w:rFonts w:ascii="Tahoma" w:eastAsiaTheme="minorEastAsia" w:hAnsi="Tahoma" w:cs="KFGQPC Uthman Taha Naskh" w:hint="cs"/>
          <w:b/>
          <w:bCs/>
          <w:color w:val="auto"/>
          <w:sz w:val="48"/>
          <w:szCs w:val="48"/>
          <w:rtl/>
          <w:lang w:eastAsia="zh-CN"/>
        </w:rPr>
        <w:t>أسماء الله الحسنى</w:t>
      </w:r>
    </w:p>
    <w:p w:rsidR="00104DC4" w:rsidRDefault="00104DC4" w:rsidP="00104DC4">
      <w:pPr>
        <w:bidi w:val="0"/>
        <w:spacing w:beforeLines="50"/>
        <w:jc w:val="center"/>
        <w:rPr>
          <w:rFonts w:ascii="Courier New" w:eastAsiaTheme="minorEastAsia" w:hAnsi="Courier New" w:cs="Courier New"/>
          <w:b/>
          <w:bCs/>
          <w:szCs w:val="24"/>
          <w:lang w:eastAsia="zh-CN"/>
        </w:rPr>
      </w:pPr>
    </w:p>
    <w:p w:rsidR="00EB6455" w:rsidRPr="00962983" w:rsidRDefault="00EB6455" w:rsidP="00AA2872">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eastAsiaTheme="minorEastAsia" w:hAnsi="Arial" w:cs="Arial"/>
          <w:b/>
          <w:bCs/>
          <w:sz w:val="28"/>
          <w:szCs w:val="28"/>
          <w:lang w:eastAsia="zh-CN"/>
        </w:rPr>
      </w:pPr>
      <w:bookmarkStart w:id="0" w:name="_GoBack"/>
      <w:bookmarkEnd w:id="0"/>
    </w:p>
    <w:p w:rsidR="0080665C" w:rsidRPr="0080665C" w:rsidRDefault="0080665C" w:rsidP="0080665C">
      <w:pPr>
        <w:bidi w:val="0"/>
        <w:spacing w:before="150" w:after="150" w:line="284" w:lineRule="atLeast"/>
        <w:jc w:val="center"/>
        <w:rPr>
          <w:rFonts w:ascii="Arial" w:eastAsiaTheme="minorEastAsia" w:hAnsi="Arial" w:cs="Arial"/>
          <w:b/>
          <w:bCs/>
          <w:sz w:val="28"/>
          <w:szCs w:val="28"/>
          <w:lang w:eastAsia="zh-CN"/>
        </w:rPr>
      </w:pPr>
    </w:p>
    <w:p w:rsidR="00EC4318"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eastAsia"/>
          <w:b/>
          <w:bCs/>
          <w:sz w:val="28"/>
          <w:szCs w:val="28"/>
          <w:lang w:eastAsia="zh-CN"/>
        </w:rPr>
        <w:t>来源：伊斯兰之光</w:t>
      </w:r>
    </w:p>
    <w:p w:rsidR="00EB6455"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b/>
          <w:bCs/>
          <w:sz w:val="28"/>
          <w:szCs w:val="28"/>
          <w:rtl/>
          <w:lang w:eastAsia="zh-CN"/>
        </w:rPr>
        <w:t>المصادر : موقع نور الإسلام</w:t>
      </w:r>
    </w:p>
    <w:p w:rsidR="00EB6455" w:rsidRDefault="00EB6455" w:rsidP="00EB6455">
      <w:pPr>
        <w:bidi w:val="0"/>
        <w:spacing w:line="240" w:lineRule="exact"/>
        <w:jc w:val="center"/>
        <w:rPr>
          <w:rFonts w:ascii="mylotus" w:hAnsi="mylotus" w:cs="mylotus"/>
          <w:b/>
          <w:bCs/>
          <w:sz w:val="28"/>
          <w:szCs w:val="28"/>
          <w:rtl/>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Pr="0080665C" w:rsidRDefault="0080665C" w:rsidP="0080665C">
      <w:pPr>
        <w:bidi w:val="0"/>
        <w:spacing w:line="240" w:lineRule="exact"/>
        <w:rPr>
          <w:rFonts w:ascii="mylotus" w:eastAsiaTheme="minorEastAsia" w:hAnsi="mylotus" w:cs="mylotus"/>
          <w:b/>
          <w:bCs/>
          <w:sz w:val="28"/>
          <w:szCs w:val="28"/>
          <w:lang w:eastAsia="zh-CN"/>
        </w:rPr>
      </w:pPr>
    </w:p>
    <w:p w:rsidR="00EB6455" w:rsidRPr="0080665C" w:rsidRDefault="00A60587" w:rsidP="00856385">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00EB6455" w:rsidRPr="0080665C">
        <w:rPr>
          <w:rFonts w:ascii="FZYaoTi" w:eastAsia="FZYaoTi" w:hAnsi="TR Bahamas Light" w:hint="eastAsia"/>
          <w:b/>
          <w:bCs/>
          <w:color w:val="auto"/>
          <w:sz w:val="32"/>
          <w:szCs w:val="32"/>
          <w:lang w:val="tr-TR" w:eastAsia="zh-CN"/>
        </w:rPr>
        <w:t>:</w:t>
      </w:r>
      <w:r w:rsidR="00EB6455" w:rsidRPr="0080665C">
        <w:rPr>
          <w:rFonts w:ascii="FZYaoTi" w:eastAsia="FZYaoTi" w:hAnsi="TR Bahamas Light" w:cs="mylotus" w:hint="eastAsia"/>
          <w:b/>
          <w:bCs/>
          <w:sz w:val="32"/>
          <w:szCs w:val="32"/>
          <w:lang w:eastAsia="zh-CN"/>
        </w:rPr>
        <w:t xml:space="preserve"> </w:t>
      </w:r>
      <w:r w:rsidR="00856385" w:rsidRPr="0080665C">
        <w:rPr>
          <w:rFonts w:ascii="FZYaoTi" w:eastAsia="FZYaoTi" w:hAnsiTheme="minorEastAsia" w:hint="eastAsia"/>
          <w:kern w:val="28"/>
          <w:sz w:val="32"/>
          <w:szCs w:val="32"/>
          <w:lang w:eastAsia="zh-CN"/>
        </w:rPr>
        <w:t>伊斯兰之家中文小组</w:t>
      </w:r>
    </w:p>
    <w:p w:rsidR="00EB6455" w:rsidRPr="00EA6D56" w:rsidRDefault="00EB6455" w:rsidP="00EA6D56">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00856385" w:rsidRPr="00EA6D56">
        <w:rPr>
          <w:rFonts w:ascii="FZYaoTi" w:eastAsia="FZYaoTi" w:hAnsi="mylotus" w:cs="KFGQPC Uthman Taha Naskh" w:hint="eastAsia"/>
          <w:b/>
          <w:bCs/>
          <w:sz w:val="32"/>
          <w:szCs w:val="32"/>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EC431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EC4318">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80665C">
        <w:rPr>
          <w:rFonts w:ascii="MS UI Gothic" w:eastAsiaTheme="minorEastAsia" w:hAnsi="MS UI Gothic" w:cs="Times New Roman" w:hint="eastAsia"/>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9"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104DC4" w:rsidRPr="00B073F2" w:rsidRDefault="00104DC4" w:rsidP="00B073F2">
      <w:pPr>
        <w:bidi w:val="0"/>
        <w:spacing w:beforeLines="50" w:afterLines="50" w:line="460" w:lineRule="exact"/>
        <w:jc w:val="both"/>
        <w:rPr>
          <w:rFonts w:ascii="DFKai-SB" w:eastAsia="DFKai-SB" w:hAnsi="DFKai-SB" w:cs="KFGQPC Uthman Taha Naskh"/>
          <w:b/>
          <w:bCs/>
          <w:color w:val="333399"/>
          <w:sz w:val="44"/>
          <w:szCs w:val="44"/>
          <w:lang w:eastAsia="zh-CN"/>
        </w:rPr>
      </w:pPr>
    </w:p>
    <w:p w:rsidR="00B073F2" w:rsidRPr="00B073F2" w:rsidRDefault="00B073F2" w:rsidP="00B073F2">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赞美安拉 —— 至尊无比、无限荣耀、普降恩泽、特赐恩典、洪恩浩荡、慷慨施恩的主，主在创造宇宙五万年前早已定就众生之命运，然后在六日内创造了天地万物。衷心赞美我主无限美好吉祥，独掌生杀予夺和兴衰废立之大权。我见证</w:t>
      </w:r>
      <w:r w:rsidR="008E077B">
        <w:rPr>
          <w:rFonts w:ascii="DFKai-SB" w:eastAsia="DFKai-SB" w:hAnsi="DFKai-SB" w:cs="SimSun"/>
          <w:color w:val="333333"/>
          <w:sz w:val="44"/>
          <w:szCs w:val="44"/>
          <w:lang w:eastAsia="zh-CN"/>
        </w:rPr>
        <w:t>除真主外绝无应受崇拜的</w:t>
      </w:r>
      <w:r w:rsidRPr="00B073F2">
        <w:rPr>
          <w:rFonts w:ascii="DFKai-SB" w:eastAsia="DFKai-SB" w:hAnsi="DFKai-SB" w:cs="SimSun"/>
          <w:color w:val="333333"/>
          <w:sz w:val="44"/>
          <w:szCs w:val="44"/>
          <w:lang w:eastAsia="zh-CN"/>
        </w:rPr>
        <w:t>，独一无二、掌管一切、神圣至安、永生不灭、永不休眠的主；我见证先知穆罕默德是主的仆人和使者，是人类之精华和我们最敬爱的人，主派他将徘徊于黑暗中的人类引向光明，并号召世人追求永恒的天堂，愿主赐福安于他和圣裔、圣妻及全体圣伴们，直到日久天长！</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 “信士们啊！你们要虔诚地敬畏安拉，只应以顺从者的身份死亡。”（3：102）</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各位教胞：</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人的理智需要认识造物主的尊名和属性，其必要性好比土壤中的种子离不开水分、肉体离不开灵魂、眼睛离不开光线一样，甚至比这还重要。</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lastRenderedPageBreak/>
        <w:t>人类的任何一种需求，都比不过认识造物主的需求重要，因为人在今后两世的成功和幸福都取决于认识主的尊名及其完美与威严之属性。</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人的两世幸福与认识造物主密切相连，每个希望自己成功和幸福的人都应牢记主的优美尊名，以便通过崇拜和祈祷进一步接近主。至尊主教导我们说：“安拉有许多极美的尊名，你们就用这些美名称呼主，并唾弃亵渎主的尊名的人，他们将受自己行为的报应。”（7：180）</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先知（主赐福安）说：“安拉有九十九个尊名，牢记这些尊名的人必进天堂。”（艾卜胡莱赖传述《布哈里圣训录》第2736段、《穆斯林圣训录》第2677段）</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所谓牢记，就是熟记并领会这些尊名的词义，然后以此向主祈祷 —— 赞美性祈祷或祈求性祈祷。有段圣训对此做了最好的说明，圣妻阿伊莎（愿主喜爱）曾问先知：“安拉的使者啊！假如我知道了哪一夜是盖德尔夜，我该怎样祈祷呢？”先知回答：“你就说：‘主啊！您是宽恕的主，您喜欢宽恕，您就宽恕我吧！’”（《艾哈迈德圣训录》第25438段）</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lastRenderedPageBreak/>
        <w:t>先知（主赐福安）在这段圣训中教导妻子先用适当的尊名赞美主，然后再向主进行祈求。</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牢记主的尊名者，应经常思考主在天经中给人显示自己的尊名和属性时的语义：</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主的威严，令人心悦诚服、俯首听命、毕恭毕敬；</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主的完美，令人全身心地热爱主，主在其心中的地位无人能及；</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主的仁慈，令人对主抱有无限希望，希望越大工作就越勤奋；</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主的惩罚，令人的放荡灵性自行收敛，因怕受罚而循规蹈矩；</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主的全知，令人对内心的丑陋感到羞愧，自觉用教法约束言行和思想；</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主的护佑，令人完全信赖主，将一切事情托靠给主；</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主的强大，令人的宁静灵性自觉谦卑，因主的伟大而感到渺小；</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主的神性，令人渴望与主相会，为接近主而欢欣鼓舞，主是其唯一的崇拜对象；</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主的主性，令人时时求助于主，完全拜倒在主面前。</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lastRenderedPageBreak/>
        <w:t>总之，一个人一生最重要的事情是：见证造物主在阿勒世之上主宰着人类的一切，他命人行善守正，禁止腐败堕落，他喜善憎恶、奖功罚过、任意予夺、决定荣辱，从七重天外全观全听一切，任何大或小于微尘的东西无不经他许可而动，每一片树叶的凋零无不在他掌控之中。</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然后，在主的权力中见证其荣耀，在主的宽恕中见证其强大，在主的前定中见证其智慧，在主的考验中见证其恩典，在主的惩罚中见证其公正，在对主的背叛中见证其无求，在对主的怠慢中见证其大度，在对主的向往中见证其慷慨。</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安拉的各位仆民啊！</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你们要以主的尊名向主祈祷，主全听全知人的任何哀告和需求，主是一切诉求和倾诉的终极目标。除了主，谁能为人祛痛消灾？谁能替人解忧消愁？</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圣妻阿伊莎（愿主喜爱）说：“赞美安拉 —— 主的听觉至聪！曾有一位妇女来向先知（主赐福安）诉苦，我不愿说她说过的一些话。她向安拉的使者抱怨自己的丈夫说：‘安拉的使者啊！他占有了我的青春，我为他生了许多孩子，现在我年纪大了，没有生育能</w:t>
      </w:r>
      <w:r w:rsidRPr="00B073F2">
        <w:rPr>
          <w:rFonts w:ascii="DFKai-SB" w:eastAsia="DFKai-SB" w:hAnsi="DFKai-SB" w:cs="SimSun"/>
          <w:color w:val="333333"/>
          <w:sz w:val="44"/>
          <w:szCs w:val="44"/>
          <w:lang w:eastAsia="zh-CN"/>
        </w:rPr>
        <w:lastRenderedPageBreak/>
        <w:t>力了，他却用蒙昧时期的方式休了我。我只能向安拉诉苦！’当时我在屋子的一个角落里，有些话没有听清楚，她一直不停地诉说，直到吉卜利勒天神带着这段启示降临：‘安拉听到了因其丈夫而与你争辨并向安拉诉苦者的呼声，安拉在倾听你们双方的谈话，安拉是全听全观的主。’（58：1）”（《伊本玛杰圣训录》第2063段）</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所以，你们千万不可放弃以主的尊名向主祈祷的机会，如果你不向主祈祷，无非就像离开了水的鱼被放在锅里煎熬一样，只有觉悟者才能有此体会。内心贫穷而不向主祈祷的人，其实际情况比这更糟，他们狂妄昧主的迷误行径，就如诗人所说：</w:t>
      </w:r>
    </w:p>
    <w:p w:rsidR="00B073F2" w:rsidRPr="00B073F2" w:rsidRDefault="00B073F2" w:rsidP="00B073F2">
      <w:pPr>
        <w:bidi w:val="0"/>
        <w:jc w:val="both"/>
        <w:rPr>
          <w:rFonts w:ascii="DFKai-SB" w:eastAsia="DFKai-SB" w:hAnsi="DFKai-SB" w:cs="SimSun"/>
          <w:sz w:val="44"/>
          <w:szCs w:val="44"/>
          <w:lang w:eastAsia="zh-CN"/>
        </w:rPr>
      </w:pPr>
      <w:r w:rsidRPr="00B073F2">
        <w:rPr>
          <w:rFonts w:ascii="DFKai-SB" w:eastAsia="DFKai-SB" w:hAnsi="DFKai-SB" w:cs="SimSun"/>
          <w:color w:val="333333"/>
          <w:sz w:val="44"/>
          <w:szCs w:val="44"/>
          <w:shd w:val="clear" w:color="auto" w:fill="FFFFFF"/>
          <w:lang w:eastAsia="zh-CN"/>
        </w:rPr>
        <w:t>昧主受贱自取其辱         行尸走肉麻木不仁</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我们怎能不求主呢？我们是一刻离不开主的，主对我们比怀胎九月生育我们的母亲更仁慈。大贤欧麦尔·本罕塔卜（愿主喜爱）说：“人们把俘虏带到了安拉的使者跟前，一位女俘焦急地在人群中寻找自己的孩子，找到后她急忙把孩子抱在怀里喂奶。看到此景，安拉的使者问：‘你们看这位妇女会把自己的孩子扔到火里吗？’我们回答：‘以安拉</w:t>
      </w:r>
      <w:r w:rsidRPr="00B073F2">
        <w:rPr>
          <w:rFonts w:ascii="DFKai-SB" w:eastAsia="DFKai-SB" w:hAnsi="DFKai-SB" w:cs="SimSun"/>
          <w:color w:val="333333"/>
          <w:sz w:val="44"/>
          <w:szCs w:val="44"/>
          <w:lang w:eastAsia="zh-CN"/>
        </w:rPr>
        <w:lastRenderedPageBreak/>
        <w:t>起誓！不会。’安拉的使者说：‘安拉对人比这位母亲对自己的孩子还要仁慈。’”（《穆斯林圣训录》第2754段）</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愿主以伟大的《古兰经》赐福我和你们，使我们大家受益于指引正道和宣扬正教的先知之路。</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我讲这些，祈望主饶恕我和你们所犯的罪过，向主忏悔吧！主会宽恕忏悔者、奖赏行善者。</w:t>
      </w:r>
    </w:p>
    <w:p w:rsidR="00B073F2" w:rsidRPr="00B073F2" w:rsidRDefault="00B073F2" w:rsidP="00B073F2">
      <w:pPr>
        <w:bidi w:val="0"/>
        <w:jc w:val="both"/>
        <w:rPr>
          <w:rFonts w:ascii="DFKai-SB" w:eastAsia="DFKai-SB" w:hAnsi="DFKai-SB" w:cs="SimSun"/>
          <w:sz w:val="44"/>
          <w:szCs w:val="44"/>
          <w:lang w:eastAsia="zh-CN"/>
        </w:rPr>
      </w:pPr>
      <w:r w:rsidRPr="00B073F2">
        <w:rPr>
          <w:rFonts w:ascii="DFKai-SB" w:eastAsia="DFKai-SB" w:hAnsi="DFKai-SB" w:cs="SimSun"/>
          <w:color w:val="333333"/>
          <w:sz w:val="44"/>
          <w:szCs w:val="44"/>
          <w:shd w:val="clear" w:color="auto" w:fill="FFFFFF"/>
          <w:lang w:eastAsia="zh-CN"/>
        </w:rPr>
        <w:t> </w:t>
      </w:r>
    </w:p>
    <w:p w:rsidR="00B073F2" w:rsidRPr="00B073F2" w:rsidRDefault="00B073F2" w:rsidP="00B073F2">
      <w:pPr>
        <w:shd w:val="clear" w:color="auto" w:fill="FFFFFF"/>
        <w:wordWrap w:val="0"/>
        <w:bidi w:val="0"/>
        <w:spacing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b/>
          <w:bCs/>
          <w:color w:val="333333"/>
          <w:sz w:val="44"/>
          <w:szCs w:val="44"/>
          <w:lang w:eastAsia="zh-CN"/>
        </w:rPr>
        <w:t> 第二部分</w:t>
      </w:r>
    </w:p>
    <w:p w:rsidR="00B073F2" w:rsidRPr="00B073F2" w:rsidRDefault="00B073F2" w:rsidP="00B073F2">
      <w:pPr>
        <w:bidi w:val="0"/>
        <w:jc w:val="both"/>
        <w:rPr>
          <w:rFonts w:ascii="DFKai-SB" w:eastAsia="DFKai-SB" w:hAnsi="DFKai-SB" w:cs="SimSun"/>
          <w:sz w:val="44"/>
          <w:szCs w:val="44"/>
          <w:lang w:eastAsia="zh-CN"/>
        </w:rPr>
      </w:pPr>
      <w:r w:rsidRPr="00B073F2">
        <w:rPr>
          <w:rFonts w:ascii="DFKai-SB" w:eastAsia="DFKai-SB" w:hAnsi="DFKai-SB" w:cs="SimSun"/>
          <w:color w:val="333333"/>
          <w:sz w:val="44"/>
          <w:szCs w:val="44"/>
          <w:shd w:val="clear" w:color="auto" w:fill="FFFFFF"/>
          <w:lang w:eastAsia="zh-CN"/>
        </w:rPr>
        <w:t> </w:t>
      </w:r>
    </w:p>
    <w:p w:rsidR="00B073F2" w:rsidRPr="00B073F2" w:rsidRDefault="00C71AB3" w:rsidP="00B073F2">
      <w:pPr>
        <w:shd w:val="clear" w:color="auto" w:fill="FFFFFF"/>
        <w:wordWrap w:val="0"/>
        <w:bidi w:val="0"/>
        <w:spacing w:line="379" w:lineRule="atLeast"/>
        <w:ind w:firstLine="480"/>
        <w:jc w:val="both"/>
        <w:rPr>
          <w:rFonts w:ascii="DFKai-SB" w:eastAsia="DFKai-SB" w:hAnsi="DFKai-SB" w:cs="SimSun"/>
          <w:color w:val="333333"/>
          <w:sz w:val="44"/>
          <w:szCs w:val="44"/>
          <w:lang w:eastAsia="zh-CN"/>
        </w:rPr>
      </w:pPr>
      <w:hyperlink r:id="rId12" w:tgtFrame="_blank" w:history="1">
        <w:r w:rsidR="00B073F2" w:rsidRPr="00B073F2">
          <w:rPr>
            <w:rFonts w:ascii="DFKai-SB" w:eastAsia="DFKai-SB" w:hAnsi="DFKai-SB" w:cs="SimSun"/>
            <w:noProof/>
            <w:color w:val="333333"/>
            <w:sz w:val="44"/>
            <w:szCs w:val="44"/>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3333750" cy="2466975"/>
              <wp:effectExtent l="0" t="0" r="0" b="9525"/>
              <wp:wrapSquare wrapText="bothSides"/>
              <wp:docPr id="1" name="صورة 1" descr="http://www.norislam.com/attachments/2009/12/1_200912312247571F4KI.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islam.com/attachments/2009/12/1_200912312247571F4KI.jpg">
                        <a:hlinkClick r:id="rId12" tgtFrame="&quot;_blank&quot;"/>
                      </pic:cNvPr>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0" cy="2466975"/>
                      </a:xfrm>
                      <a:prstGeom prst="rect">
                        <a:avLst/>
                      </a:prstGeom>
                      <a:noFill/>
                      <a:ln>
                        <a:noFill/>
                      </a:ln>
                    </pic:spPr>
                  </pic:pic>
                </a:graphicData>
              </a:graphic>
            </wp:anchor>
          </w:drawing>
        </w:r>
      </w:hyperlink>
      <w:r w:rsidR="00B073F2" w:rsidRPr="00B073F2">
        <w:rPr>
          <w:rFonts w:ascii="DFKai-SB" w:eastAsia="DFKai-SB" w:hAnsi="DFKai-SB" w:cs="SimSun"/>
          <w:color w:val="333333"/>
          <w:sz w:val="44"/>
          <w:szCs w:val="44"/>
          <w:lang w:eastAsia="zh-CN"/>
        </w:rPr>
        <w:t>赞美安拉 —— 饶恕罪过、接受忏悔、遮盖隐私、消除忧愁、排除烦恼的主；赞美我主超然一切、永受赞扬，他扶危济困、教授知识、指点迷津、引导正路；他有求必应、医治患难、解救不幸，他使饥者有饭吃、使裸者有衣穿，他原谅过错、遮掩缺陷，他愿使谁拥有权力就使谁拥有权力，愿剥夺谁的权力就剥夺谁的权力，愿使</w:t>
      </w:r>
      <w:r w:rsidR="00B073F2" w:rsidRPr="00B073F2">
        <w:rPr>
          <w:rFonts w:ascii="DFKai-SB" w:eastAsia="DFKai-SB" w:hAnsi="DFKai-SB" w:cs="SimSun"/>
          <w:color w:val="333333"/>
          <w:sz w:val="44"/>
          <w:szCs w:val="44"/>
          <w:lang w:eastAsia="zh-CN"/>
        </w:rPr>
        <w:lastRenderedPageBreak/>
        <w:t>谁高贵就使谁高贵，愿使谁卑贱就使谁卑贱，万福只归他掌握，他是万能于一切的主。我见证</w:t>
      </w:r>
      <w:r w:rsidR="008E077B">
        <w:rPr>
          <w:rFonts w:ascii="DFKai-SB" w:eastAsia="DFKai-SB" w:hAnsi="DFKai-SB" w:cs="SimSun"/>
          <w:color w:val="333333"/>
          <w:sz w:val="44"/>
          <w:szCs w:val="44"/>
          <w:lang w:eastAsia="zh-CN"/>
        </w:rPr>
        <w:t>除真主外绝无应受崇拜的</w:t>
      </w:r>
      <w:r w:rsidR="00B073F2" w:rsidRPr="00B073F2">
        <w:rPr>
          <w:rFonts w:ascii="DFKai-SB" w:eastAsia="DFKai-SB" w:hAnsi="DFKai-SB" w:cs="SimSun"/>
          <w:color w:val="333333"/>
          <w:sz w:val="44"/>
          <w:szCs w:val="44"/>
          <w:lang w:eastAsia="zh-CN"/>
        </w:rPr>
        <w:t>，独一无二、至听至观的主；我见证先知穆罕默德是主的仆人和报喜讯传警告的使者，是灿烂的指路明灯，愿主赐福安于他和圣裔、圣妻、圣伴及其遵循真理的后继者们，直至报应日！</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 “【18】信士们啊！你们要敬畏安拉，每个人都应考虑自己为明天准备了什么。要敬畏安拉！安拉至晓你们的一切行为。【19】你们不要像那些忘记主，而主又使其忘记自身的人一样，那是一些作恶的人。【20】下火狱的人与进天堂的人是不一样的，进天堂的人确实是成功者。”（59：18-20）</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各位教胞：</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rPr>
      </w:pPr>
      <w:r w:rsidRPr="00B073F2">
        <w:rPr>
          <w:rFonts w:ascii="DFKai-SB" w:eastAsia="DFKai-SB" w:hAnsi="DFKai-SB" w:cs="SimSun"/>
          <w:color w:val="333333"/>
          <w:sz w:val="44"/>
          <w:szCs w:val="44"/>
          <w:lang w:eastAsia="zh-CN"/>
        </w:rPr>
        <w:t>现在让我们遵照主的命令祝福先知穆罕默德，主在天经中命令我们说：“安拉和他的天神们在祝福先知，信士们啊！你们应当为他祈福，应当向他祝安。</w:t>
      </w:r>
      <w:r w:rsidRPr="00B073F2">
        <w:rPr>
          <w:rFonts w:ascii="DFKai-SB" w:eastAsia="DFKai-SB" w:hAnsi="DFKai-SB" w:cs="SimSun"/>
          <w:color w:val="333333"/>
          <w:sz w:val="44"/>
          <w:szCs w:val="44"/>
        </w:rPr>
        <w:t>”（33：56）</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主啊！求您赐福安于您的仆人和使者 —— 先知穆罕默德和圣洁的圣裔及全体圣伴们；主啊！求您喜爱秉持真理公正执法的四大正统哈里发和正道领袖们。</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lastRenderedPageBreak/>
        <w:t>主啊！求您饶恕我们，慈悯我们，赦免我们，原谅我们；主啊！求您赏赐我们恩典，不要夺走赐给我们的恩典，使我们变得高贵而不要变得卑贱，求您给我们增加福分而不要减少福分，求您选择我们而不要抛弃我们。</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主啊！求您使我们热爱正信，以正信装饰我们的心灵，求您使我们厌恶昧恩、放荡和背叛，使我们成为走正道的人。</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主啊！求您饶恕所有的男女信士和穆斯林，宽恕他们中的活人和亡人。主啊！求您改善我们的领导者们，使他们从事您喜欢的事业，迫使他们敬主从善；主啊！求您使我们的家园和所有穆斯林国家国泰民安；我们的主啊！求您赐予我们今世幸福和后世幸福，使我们免遭火狱之灾。</w:t>
      </w:r>
    </w:p>
    <w:p w:rsidR="00B073F2" w:rsidRPr="00B073F2" w:rsidRDefault="00B073F2" w:rsidP="00B073F2">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B073F2">
        <w:rPr>
          <w:rFonts w:ascii="DFKai-SB" w:eastAsia="DFKai-SB" w:hAnsi="DFKai-SB" w:cs="SimSun"/>
          <w:color w:val="333333"/>
          <w:sz w:val="44"/>
          <w:szCs w:val="44"/>
          <w:lang w:eastAsia="zh-CN"/>
        </w:rPr>
        <w:t>最后感赞安拉 ——万世之主！   </w:t>
      </w:r>
    </w:p>
    <w:p w:rsidR="00B073F2" w:rsidRPr="00B073F2" w:rsidRDefault="00B073F2" w:rsidP="00B073F2">
      <w:pPr>
        <w:bidi w:val="0"/>
        <w:jc w:val="both"/>
        <w:rPr>
          <w:rFonts w:ascii="DFKai-SB" w:eastAsia="DFKai-SB" w:hAnsi="DFKai-SB"/>
          <w:sz w:val="44"/>
          <w:szCs w:val="44"/>
          <w:lang w:eastAsia="zh-CN"/>
        </w:rPr>
      </w:pPr>
    </w:p>
    <w:p w:rsidR="000E2300" w:rsidRPr="00B073F2" w:rsidRDefault="000E2300" w:rsidP="00C71AB3">
      <w:pPr>
        <w:bidi w:val="0"/>
        <w:spacing w:beforeLines="50" w:afterLines="50" w:line="460" w:lineRule="exact"/>
        <w:jc w:val="both"/>
        <w:rPr>
          <w:rFonts w:ascii="DFKai-SB" w:eastAsia="DFKai-SB" w:hAnsi="DFKai-SB" w:cs="KFGQPC Uthman Taha Naskh"/>
          <w:b/>
          <w:bCs/>
          <w:color w:val="333399"/>
          <w:sz w:val="44"/>
          <w:szCs w:val="44"/>
          <w:lang w:eastAsia="zh-CN"/>
        </w:rPr>
      </w:pPr>
    </w:p>
    <w:sectPr w:rsidR="000E2300" w:rsidRPr="00B073F2" w:rsidSect="00232558">
      <w:footerReference w:type="even" r:id="rId14"/>
      <w:footerReference w:type="default" r:id="rId15"/>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C20" w:rsidRDefault="00162C20" w:rsidP="00EB6455">
      <w:r>
        <w:separator/>
      </w:r>
    </w:p>
  </w:endnote>
  <w:endnote w:type="continuationSeparator" w:id="0">
    <w:p w:rsidR="00162C20" w:rsidRDefault="00162C20" w:rsidP="00EB6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THupo">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abic Transparent">
    <w:panose1 w:val="02010000000000000000"/>
    <w:charset w:val="B2"/>
    <w:family w:val="auto"/>
    <w:pitch w:val="variable"/>
    <w:sig w:usb0="00002001" w:usb1="00000000" w:usb2="00000000" w:usb3="00000000" w:csb0="00000040"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mylotus">
    <w:altName w:val="Times New Roman"/>
    <w:panose1 w:val="02000000000000000000"/>
    <w:charset w:val="00"/>
    <w:family w:val="auto"/>
    <w:pitch w:val="variable"/>
    <w:sig w:usb0="00002007" w:usb1="80000000" w:usb2="00000008" w:usb3="00000000" w:csb0="00000043" w:csb1="00000000"/>
  </w:font>
  <w:font w:name="FZYaoTi">
    <w:panose1 w:val="02010601030101010101"/>
    <w:charset w:val="86"/>
    <w:family w:val="auto"/>
    <w:pitch w:val="variable"/>
    <w:sig w:usb0="00000003" w:usb1="080E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C71AB3"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F739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80665C" w:rsidRDefault="00C71AB3">
        <w:pPr>
          <w:pStyle w:val="Footer"/>
          <w:jc w:val="center"/>
        </w:pPr>
        <w:r w:rsidRPr="00C71AB3">
          <w:rPr>
            <w:color w:val="FFFFFF" w:themeColor="background1"/>
          </w:rPr>
        </w:r>
        <w:r w:rsidRPr="00C71AB3">
          <w:rPr>
            <w:color w:val="FFFFFF" w:themeColor="background1"/>
          </w:rPr>
          <w:pict>
            <v:group id="_x0000_s57345" style="width:43.2pt;height:35.05pt;mso-position-horizontal-relative:char;mso-position-vertical-relative:line" coordorigin="614,660" coordsize="864,374">
              <v:roundrect id="_x0000_s57346" style="position:absolute;left:859;top:415;width:374;height:864;rotation:-90" arcsize="10923f" strokecolor="#c4bc96 [2414]"/>
              <v:roundrect id="_x0000_s5734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57348" type="#_x0000_t202" style="position:absolute;left:732;top:716;width:659;height:288" filled="f" stroked="f">
                <v:textbox style="mso-next-textbox:#_x0000_s57348" inset="0,0,0,0">
                  <w:txbxContent>
                    <w:p w:rsidR="0080665C" w:rsidRPr="0080665C" w:rsidRDefault="00C71AB3">
                      <w:pPr>
                        <w:jc w:val="center"/>
                        <w:rPr>
                          <w:color w:val="FF0000"/>
                          <w:sz w:val="48"/>
                          <w:szCs w:val="48"/>
                          <w:lang w:eastAsia="zh-CN"/>
                        </w:rPr>
                      </w:pPr>
                      <w:r w:rsidRPr="0080665C">
                        <w:rPr>
                          <w:color w:val="FF0000"/>
                          <w:sz w:val="48"/>
                          <w:szCs w:val="48"/>
                          <w:lang w:eastAsia="zh-CN"/>
                        </w:rPr>
                        <w:fldChar w:fldCharType="begin"/>
                      </w:r>
                      <w:r w:rsidR="0080665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122EEE" w:rsidRPr="00122EEE">
                        <w:rPr>
                          <w:b/>
                          <w:noProof/>
                          <w:color w:val="FF0000"/>
                          <w:sz w:val="48"/>
                          <w:szCs w:val="48"/>
                          <w:rtl/>
                          <w:lang w:val="zh-CN"/>
                        </w:rPr>
                        <w:t>2</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F73995"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C20" w:rsidRDefault="00162C20" w:rsidP="00EB6455">
      <w:r>
        <w:separator/>
      </w:r>
    </w:p>
  </w:footnote>
  <w:footnote w:type="continuationSeparator" w:id="0">
    <w:p w:rsidR="00162C20" w:rsidRDefault="00162C20" w:rsidP="00EB6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E0375"/>
    <w:multiLevelType w:val="hybridMultilevel"/>
    <w:tmpl w:val="43986CC0"/>
    <w:lvl w:ilvl="0" w:tplc="213A295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7350"/>
    <o:shapelayout v:ext="edit">
      <o:idmap v:ext="edit" data="56"/>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3780B"/>
    <w:rsid w:val="00056269"/>
    <w:rsid w:val="0007618C"/>
    <w:rsid w:val="000777D6"/>
    <w:rsid w:val="000B683A"/>
    <w:rsid w:val="000E2300"/>
    <w:rsid w:val="00104DC4"/>
    <w:rsid w:val="001073CB"/>
    <w:rsid w:val="00122361"/>
    <w:rsid w:val="00122EEE"/>
    <w:rsid w:val="00143AF8"/>
    <w:rsid w:val="00157A94"/>
    <w:rsid w:val="00157B23"/>
    <w:rsid w:val="00162C20"/>
    <w:rsid w:val="001743FA"/>
    <w:rsid w:val="00176479"/>
    <w:rsid w:val="0019347C"/>
    <w:rsid w:val="001B6333"/>
    <w:rsid w:val="0021651B"/>
    <w:rsid w:val="00232558"/>
    <w:rsid w:val="002350D4"/>
    <w:rsid w:val="002804F9"/>
    <w:rsid w:val="00291203"/>
    <w:rsid w:val="002A30C7"/>
    <w:rsid w:val="0031151D"/>
    <w:rsid w:val="0035022C"/>
    <w:rsid w:val="00352158"/>
    <w:rsid w:val="003B55D3"/>
    <w:rsid w:val="003D58FC"/>
    <w:rsid w:val="003F589A"/>
    <w:rsid w:val="00442CC2"/>
    <w:rsid w:val="00450D50"/>
    <w:rsid w:val="00462A59"/>
    <w:rsid w:val="00473E7C"/>
    <w:rsid w:val="00482F6F"/>
    <w:rsid w:val="004B13E6"/>
    <w:rsid w:val="004E1EA8"/>
    <w:rsid w:val="004E7EE3"/>
    <w:rsid w:val="004F74A5"/>
    <w:rsid w:val="00504EF5"/>
    <w:rsid w:val="005165BB"/>
    <w:rsid w:val="005348F8"/>
    <w:rsid w:val="00540051"/>
    <w:rsid w:val="00570BCF"/>
    <w:rsid w:val="0058589F"/>
    <w:rsid w:val="005B5266"/>
    <w:rsid w:val="005C6719"/>
    <w:rsid w:val="005F2539"/>
    <w:rsid w:val="005F3FCE"/>
    <w:rsid w:val="0061619F"/>
    <w:rsid w:val="00616C3E"/>
    <w:rsid w:val="006412A0"/>
    <w:rsid w:val="006441AA"/>
    <w:rsid w:val="00657854"/>
    <w:rsid w:val="0066117B"/>
    <w:rsid w:val="00662CCC"/>
    <w:rsid w:val="00675955"/>
    <w:rsid w:val="00693437"/>
    <w:rsid w:val="006D5DD9"/>
    <w:rsid w:val="00765976"/>
    <w:rsid w:val="007B587A"/>
    <w:rsid w:val="007B658A"/>
    <w:rsid w:val="007C36BA"/>
    <w:rsid w:val="007C6739"/>
    <w:rsid w:val="007D3D53"/>
    <w:rsid w:val="007F38EE"/>
    <w:rsid w:val="0080665C"/>
    <w:rsid w:val="00844DDF"/>
    <w:rsid w:val="00856385"/>
    <w:rsid w:val="00872686"/>
    <w:rsid w:val="00875C33"/>
    <w:rsid w:val="0088364C"/>
    <w:rsid w:val="008B2286"/>
    <w:rsid w:val="008B66FC"/>
    <w:rsid w:val="008C1908"/>
    <w:rsid w:val="008E077B"/>
    <w:rsid w:val="008F7838"/>
    <w:rsid w:val="00913664"/>
    <w:rsid w:val="00927F51"/>
    <w:rsid w:val="0093085A"/>
    <w:rsid w:val="00935B96"/>
    <w:rsid w:val="00945734"/>
    <w:rsid w:val="00962983"/>
    <w:rsid w:val="009750B0"/>
    <w:rsid w:val="00985615"/>
    <w:rsid w:val="009D344A"/>
    <w:rsid w:val="00A11098"/>
    <w:rsid w:val="00A2494F"/>
    <w:rsid w:val="00A3521C"/>
    <w:rsid w:val="00A60587"/>
    <w:rsid w:val="00A70D13"/>
    <w:rsid w:val="00A9056D"/>
    <w:rsid w:val="00AA2872"/>
    <w:rsid w:val="00AC2942"/>
    <w:rsid w:val="00AD6CFE"/>
    <w:rsid w:val="00AE36DE"/>
    <w:rsid w:val="00AF0D28"/>
    <w:rsid w:val="00B073F2"/>
    <w:rsid w:val="00B654DE"/>
    <w:rsid w:val="00B65D8F"/>
    <w:rsid w:val="00B83686"/>
    <w:rsid w:val="00BB2F7F"/>
    <w:rsid w:val="00C11F71"/>
    <w:rsid w:val="00C15D0B"/>
    <w:rsid w:val="00C23FB4"/>
    <w:rsid w:val="00C305BC"/>
    <w:rsid w:val="00C35C7B"/>
    <w:rsid w:val="00C36166"/>
    <w:rsid w:val="00C5412A"/>
    <w:rsid w:val="00C71AB3"/>
    <w:rsid w:val="00C8191F"/>
    <w:rsid w:val="00C83324"/>
    <w:rsid w:val="00CC3482"/>
    <w:rsid w:val="00CD6F06"/>
    <w:rsid w:val="00CD733C"/>
    <w:rsid w:val="00D04B88"/>
    <w:rsid w:val="00D15E7D"/>
    <w:rsid w:val="00D36432"/>
    <w:rsid w:val="00D860D2"/>
    <w:rsid w:val="00DB44B1"/>
    <w:rsid w:val="00DC1B22"/>
    <w:rsid w:val="00DC4991"/>
    <w:rsid w:val="00DC54D7"/>
    <w:rsid w:val="00DF5A57"/>
    <w:rsid w:val="00E13455"/>
    <w:rsid w:val="00E45636"/>
    <w:rsid w:val="00E566DD"/>
    <w:rsid w:val="00E62F35"/>
    <w:rsid w:val="00E65876"/>
    <w:rsid w:val="00EA6D56"/>
    <w:rsid w:val="00EB6455"/>
    <w:rsid w:val="00EC4318"/>
    <w:rsid w:val="00EC68DA"/>
    <w:rsid w:val="00ED2B84"/>
    <w:rsid w:val="00EE030E"/>
    <w:rsid w:val="00EE484A"/>
    <w:rsid w:val="00EF750E"/>
    <w:rsid w:val="00F03005"/>
    <w:rsid w:val="00F44866"/>
    <w:rsid w:val="00F73995"/>
    <w:rsid w:val="00F75C10"/>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1">
    <w:name w:val="heading 1"/>
    <w:basedOn w:val="Normal"/>
    <w:next w:val="Normal"/>
    <w:link w:val="Heading1Char"/>
    <w:uiPriority w:val="9"/>
    <w:qFormat/>
    <w:rsid w:val="0080665C"/>
    <w:pPr>
      <w:keepNext/>
      <w:keepLines/>
      <w:spacing w:before="340" w:after="330" w:line="578" w:lineRule="auto"/>
      <w:outlineLvl w:val="0"/>
    </w:pPr>
    <w:rPr>
      <w:b/>
      <w:bCs/>
      <w:kern w:val="44"/>
      <w:sz w:val="44"/>
      <w:szCs w:val="44"/>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uiPriority w:val="99"/>
    <w:rsid w:val="00EB6455"/>
    <w:pPr>
      <w:tabs>
        <w:tab w:val="center" w:pos="4153"/>
        <w:tab w:val="right" w:pos="8306"/>
      </w:tabs>
    </w:pPr>
  </w:style>
  <w:style w:type="character" w:customStyle="1" w:styleId="FooterChar">
    <w:name w:val="Footer Char"/>
    <w:basedOn w:val="DefaultParagraphFont"/>
    <w:link w:val="Footer"/>
    <w:uiPriority w:val="99"/>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E45636"/>
    <w:rPr>
      <w:color w:val="0000FF" w:themeColor="hyperlink"/>
      <w:u w:val="single"/>
    </w:rPr>
  </w:style>
  <w:style w:type="paragraph" w:customStyle="1" w:styleId="list-group-item-text">
    <w:name w:val="list-group-item-text"/>
    <w:basedOn w:val="Normal"/>
    <w:rsid w:val="00E45636"/>
    <w:pPr>
      <w:bidi w:val="0"/>
      <w:spacing w:before="100" w:beforeAutospacing="1" w:after="100" w:afterAutospacing="1"/>
    </w:pPr>
    <w:rPr>
      <w:rFonts w:eastAsia="Times New Roman" w:cs="Times New Roman"/>
      <w:color w:val="auto"/>
      <w:szCs w:val="24"/>
      <w:lang w:eastAsia="zh-CN"/>
    </w:rPr>
  </w:style>
  <w:style w:type="character" w:customStyle="1" w:styleId="apple-converted-space">
    <w:name w:val="apple-converted-space"/>
    <w:basedOn w:val="DefaultParagraphFont"/>
    <w:rsid w:val="00E45636"/>
  </w:style>
  <w:style w:type="paragraph" w:styleId="NormalWeb">
    <w:name w:val="Normal (Web)"/>
    <w:basedOn w:val="Normal"/>
    <w:uiPriority w:val="99"/>
    <w:semiHidden/>
    <w:unhideWhenUsed/>
    <w:rsid w:val="00E45636"/>
    <w:pPr>
      <w:bidi w:val="0"/>
      <w:spacing w:before="100" w:beforeAutospacing="1" w:after="100" w:afterAutospacing="1"/>
    </w:pPr>
    <w:rPr>
      <w:rFonts w:eastAsia="Times New Roman" w:cs="Times New Roman"/>
      <w:color w:val="auto"/>
      <w:szCs w:val="24"/>
      <w:lang w:eastAsia="zh-CN"/>
    </w:rPr>
  </w:style>
  <w:style w:type="character" w:customStyle="1" w:styleId="Heading1Char">
    <w:name w:val="Heading 1 Char"/>
    <w:basedOn w:val="DefaultParagraphFont"/>
    <w:link w:val="Heading1"/>
    <w:uiPriority w:val="9"/>
    <w:rsid w:val="0080665C"/>
    <w:rPr>
      <w:rFonts w:ascii="Times New Roman" w:eastAsia="SimSun" w:hAnsi="Times New Roman" w:cs="Traditional Arabic"/>
      <w:b/>
      <w:bCs/>
      <w:color w:val="000000"/>
      <w:kern w:val="44"/>
      <w:sz w:val="44"/>
      <w:szCs w:val="44"/>
      <w:lang w:eastAsia="en-US"/>
    </w:rPr>
  </w:style>
  <w:style w:type="paragraph" w:styleId="NoSpacing">
    <w:name w:val="No Spacing"/>
    <w:uiPriority w:val="1"/>
    <w:qFormat/>
    <w:rsid w:val="0080665C"/>
    <w:pPr>
      <w:bidi/>
    </w:pPr>
    <w:rPr>
      <w:rFonts w:ascii="Times New Roman" w:eastAsia="SimSun" w:hAnsi="Times New Roman" w:cs="Traditional Arabic"/>
      <w:color w:val="000000"/>
      <w:kern w:val="0"/>
      <w:sz w:val="24"/>
      <w:szCs w:val="36"/>
      <w:lang w:eastAsia="en-US"/>
    </w:rPr>
  </w:style>
  <w:style w:type="paragraph" w:styleId="ListParagraph">
    <w:name w:val="List Paragraph"/>
    <w:basedOn w:val="Normal"/>
    <w:uiPriority w:val="34"/>
    <w:qFormat/>
    <w:rsid w:val="000562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551816602">
      <w:bodyDiv w:val="1"/>
      <w:marLeft w:val="0"/>
      <w:marRight w:val="0"/>
      <w:marTop w:val="0"/>
      <w:marBottom w:val="0"/>
      <w:divBdr>
        <w:top w:val="none" w:sz="0" w:space="0" w:color="auto"/>
        <w:left w:val="none" w:sz="0" w:space="0" w:color="auto"/>
        <w:bottom w:val="none" w:sz="0" w:space="0" w:color="auto"/>
        <w:right w:val="none" w:sz="0" w:space="0" w:color="auto"/>
      </w:divBdr>
    </w:div>
    <w:div w:id="1292512702">
      <w:bodyDiv w:val="1"/>
      <w:marLeft w:val="0"/>
      <w:marRight w:val="0"/>
      <w:marTop w:val="0"/>
      <w:marBottom w:val="0"/>
      <w:divBdr>
        <w:top w:val="none" w:sz="0" w:space="0" w:color="auto"/>
        <w:left w:val="none" w:sz="0" w:space="0" w:color="auto"/>
        <w:bottom w:val="none" w:sz="0" w:space="0" w:color="auto"/>
        <w:right w:val="none" w:sz="0" w:space="0" w:color="auto"/>
      </w:divBdr>
      <w:divsChild>
        <w:div w:id="2087528099">
          <w:marLeft w:val="0"/>
          <w:marRight w:val="0"/>
          <w:marTop w:val="0"/>
          <w:marBottom w:val="0"/>
          <w:divBdr>
            <w:top w:val="none" w:sz="0" w:space="0" w:color="auto"/>
            <w:left w:val="none" w:sz="0" w:space="0" w:color="auto"/>
            <w:bottom w:val="none" w:sz="0" w:space="0" w:color="auto"/>
            <w:right w:val="none" w:sz="0" w:space="0" w:color="auto"/>
          </w:divBdr>
          <w:divsChild>
            <w:div w:id="1495220779">
              <w:marLeft w:val="0"/>
              <w:marRight w:val="0"/>
              <w:marTop w:val="0"/>
              <w:marBottom w:val="0"/>
              <w:divBdr>
                <w:top w:val="none" w:sz="0" w:space="0" w:color="auto"/>
                <w:left w:val="none" w:sz="0" w:space="0" w:color="auto"/>
                <w:bottom w:val="none" w:sz="0" w:space="0" w:color="auto"/>
                <w:right w:val="none" w:sz="0" w:space="0" w:color="auto"/>
              </w:divBdr>
              <w:divsChild>
                <w:div w:id="1652442766">
                  <w:marLeft w:val="-245"/>
                  <w:marRight w:val="-245"/>
                  <w:marTop w:val="0"/>
                  <w:marBottom w:val="0"/>
                  <w:divBdr>
                    <w:top w:val="none" w:sz="0" w:space="0" w:color="auto"/>
                    <w:left w:val="none" w:sz="0" w:space="0" w:color="auto"/>
                    <w:bottom w:val="none" w:sz="0" w:space="0" w:color="auto"/>
                    <w:right w:val="none" w:sz="0" w:space="0" w:color="auto"/>
                  </w:divBdr>
                  <w:divsChild>
                    <w:div w:id="1874072873">
                      <w:marLeft w:val="0"/>
                      <w:marRight w:val="0"/>
                      <w:marTop w:val="0"/>
                      <w:marBottom w:val="0"/>
                      <w:divBdr>
                        <w:top w:val="none" w:sz="0" w:space="0" w:color="auto"/>
                        <w:left w:val="none" w:sz="0" w:space="0" w:color="auto"/>
                        <w:bottom w:val="none" w:sz="0" w:space="0" w:color="auto"/>
                        <w:right w:val="none" w:sz="0" w:space="0" w:color="auto"/>
                      </w:divBdr>
                      <w:divsChild>
                        <w:div w:id="678235673">
                          <w:marLeft w:val="0"/>
                          <w:marRight w:val="0"/>
                          <w:marTop w:val="0"/>
                          <w:marBottom w:val="229"/>
                          <w:divBdr>
                            <w:top w:val="none" w:sz="0" w:space="0" w:color="auto"/>
                            <w:left w:val="none" w:sz="0" w:space="0" w:color="auto"/>
                            <w:bottom w:val="none" w:sz="0" w:space="0" w:color="auto"/>
                            <w:right w:val="none" w:sz="0" w:space="0" w:color="auto"/>
                          </w:divBdr>
                          <w:divsChild>
                            <w:div w:id="1641111363">
                              <w:marLeft w:val="0"/>
                              <w:marRight w:val="0"/>
                              <w:marTop w:val="0"/>
                              <w:marBottom w:val="327"/>
                              <w:divBdr>
                                <w:top w:val="none" w:sz="0" w:space="0" w:color="auto"/>
                                <w:left w:val="none" w:sz="0" w:space="0" w:color="auto"/>
                                <w:bottom w:val="none" w:sz="0" w:space="0" w:color="auto"/>
                                <w:right w:val="none" w:sz="0" w:space="0" w:color="auto"/>
                              </w:divBdr>
                              <w:divsChild>
                                <w:div w:id="2020887542">
                                  <w:marLeft w:val="0"/>
                                  <w:marRight w:val="0"/>
                                  <w:marTop w:val="0"/>
                                  <w:marBottom w:val="0"/>
                                  <w:divBdr>
                                    <w:top w:val="single" w:sz="6" w:space="8" w:color="F5EFE0"/>
                                    <w:left w:val="none" w:sz="0" w:space="0" w:color="auto"/>
                                    <w:bottom w:val="single" w:sz="6" w:space="8" w:color="F5EFE0"/>
                                    <w:right w:val="none" w:sz="0" w:space="0" w:color="auto"/>
                                  </w:divBdr>
                                </w:div>
                                <w:div w:id="1141118857">
                                  <w:marLeft w:val="0"/>
                                  <w:marRight w:val="0"/>
                                  <w:marTop w:val="0"/>
                                  <w:marBottom w:val="0"/>
                                  <w:divBdr>
                                    <w:top w:val="single" w:sz="6" w:space="8" w:color="F5EFE0"/>
                                    <w:left w:val="none" w:sz="0" w:space="0" w:color="auto"/>
                                    <w:bottom w:val="single" w:sz="6" w:space="8" w:color="F5EFE0"/>
                                    <w:right w:val="none" w:sz="0" w:space="0" w:color="auto"/>
                                  </w:divBdr>
                                  <w:divsChild>
                                    <w:div w:id="8203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610993">
      <w:bodyDiv w:val="1"/>
      <w:marLeft w:val="0"/>
      <w:marRight w:val="0"/>
      <w:marTop w:val="0"/>
      <w:marBottom w:val="0"/>
      <w:divBdr>
        <w:top w:val="none" w:sz="0" w:space="0" w:color="auto"/>
        <w:left w:val="none" w:sz="0" w:space="0" w:color="auto"/>
        <w:bottom w:val="none" w:sz="0" w:space="0" w:color="auto"/>
        <w:right w:val="none" w:sz="0" w:space="0" w:color="auto"/>
      </w:divBdr>
    </w:div>
    <w:div w:id="1758399975">
      <w:bodyDiv w:val="1"/>
      <w:marLeft w:val="0"/>
      <w:marRight w:val="0"/>
      <w:marTop w:val="0"/>
      <w:marBottom w:val="0"/>
      <w:divBdr>
        <w:top w:val="none" w:sz="0" w:space="0" w:color="auto"/>
        <w:left w:val="none" w:sz="0" w:space="0" w:color="auto"/>
        <w:bottom w:val="none" w:sz="0" w:space="0" w:color="auto"/>
        <w:right w:val="none" w:sz="0" w:space="0" w:color="auto"/>
      </w:divBdr>
      <w:divsChild>
        <w:div w:id="1801000537">
          <w:marLeft w:val="0"/>
          <w:marRight w:val="0"/>
          <w:marTop w:val="0"/>
          <w:marBottom w:val="164"/>
          <w:divBdr>
            <w:top w:val="none" w:sz="0" w:space="0" w:color="auto"/>
            <w:left w:val="none" w:sz="0" w:space="0" w:color="auto"/>
            <w:bottom w:val="none" w:sz="0" w:space="0" w:color="auto"/>
            <w:right w:val="none" w:sz="0" w:space="0" w:color="auto"/>
          </w:divBdr>
          <w:divsChild>
            <w:div w:id="769665547">
              <w:marLeft w:val="0"/>
              <w:marRight w:val="0"/>
              <w:marTop w:val="0"/>
              <w:marBottom w:val="0"/>
              <w:divBdr>
                <w:top w:val="none" w:sz="0" w:space="0" w:color="auto"/>
                <w:left w:val="none" w:sz="0" w:space="0" w:color="auto"/>
                <w:bottom w:val="none" w:sz="0" w:space="0" w:color="auto"/>
                <w:right w:val="none" w:sz="0" w:space="0" w:color="auto"/>
              </w:divBdr>
              <w:divsChild>
                <w:div w:id="1989939749">
                  <w:marLeft w:val="0"/>
                  <w:marRight w:val="0"/>
                  <w:marTop w:val="0"/>
                  <w:marBottom w:val="0"/>
                  <w:divBdr>
                    <w:top w:val="single" w:sz="6" w:space="0" w:color="D8D8D8"/>
                    <w:left w:val="single" w:sz="6" w:space="0" w:color="D8D8D8"/>
                    <w:bottom w:val="single" w:sz="6" w:space="8" w:color="D8D8D8"/>
                    <w:right w:val="single" w:sz="6" w:space="0" w:color="D8D8D8"/>
                  </w:divBdr>
                  <w:divsChild>
                    <w:div w:id="1085347791">
                      <w:marLeft w:val="0"/>
                      <w:marRight w:val="0"/>
                      <w:marTop w:val="0"/>
                      <w:marBottom w:val="0"/>
                      <w:divBdr>
                        <w:top w:val="none" w:sz="0" w:space="0" w:color="auto"/>
                        <w:left w:val="none" w:sz="0" w:space="0" w:color="auto"/>
                        <w:bottom w:val="none" w:sz="0" w:space="0" w:color="auto"/>
                        <w:right w:val="none" w:sz="0" w:space="0" w:color="auto"/>
                      </w:divBdr>
                      <w:divsChild>
                        <w:div w:id="376010539">
                          <w:marLeft w:val="0"/>
                          <w:marRight w:val="0"/>
                          <w:marTop w:val="0"/>
                          <w:marBottom w:val="409"/>
                          <w:divBdr>
                            <w:top w:val="single" w:sz="6" w:space="5" w:color="E7E7E7"/>
                            <w:left w:val="single" w:sz="6" w:space="8" w:color="E7E7E7"/>
                            <w:bottom w:val="single" w:sz="6" w:space="5" w:color="E7E7E7"/>
                            <w:right w:val="single" w:sz="6" w:space="8" w:color="E7E7E7"/>
                          </w:divBdr>
                          <w:divsChild>
                            <w:div w:id="2071953093">
                              <w:marLeft w:val="0"/>
                              <w:marRight w:val="0"/>
                              <w:marTop w:val="0"/>
                              <w:marBottom w:val="0"/>
                              <w:divBdr>
                                <w:top w:val="none" w:sz="0" w:space="0" w:color="auto"/>
                                <w:left w:val="none" w:sz="0" w:space="0" w:color="auto"/>
                                <w:bottom w:val="none" w:sz="0" w:space="0" w:color="auto"/>
                                <w:right w:val="none" w:sz="0" w:space="0" w:color="auto"/>
                              </w:divBdr>
                            </w:div>
                            <w:div w:id="1795977658">
                              <w:marLeft w:val="0"/>
                              <w:marRight w:val="0"/>
                              <w:marTop w:val="0"/>
                              <w:marBottom w:val="0"/>
                              <w:divBdr>
                                <w:top w:val="none" w:sz="0" w:space="0" w:color="auto"/>
                                <w:left w:val="none" w:sz="0" w:space="0" w:color="auto"/>
                                <w:bottom w:val="none" w:sz="0" w:space="0" w:color="auto"/>
                                <w:right w:val="none" w:sz="0" w:space="0" w:color="auto"/>
                              </w:divBdr>
                            </w:div>
                          </w:divsChild>
                        </w:div>
                        <w:div w:id="15025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house.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islam.com/batch.download.php?aid=3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file:///C:\Documents%20and%20Settings\apomosap\My%20Documents\My%20Pictures\logo_islamhouse.t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7E84C5E-783C-4C60-B8AA-CFA3DE49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1602</Words>
  <Characters>1700</Characters>
  <Application>Microsoft Office Word</Application>
  <DocSecurity>0</DocSecurity>
  <Lines>113</Lines>
  <Paragraphs>55</Paragraphs>
  <ScaleCrop>false</ScaleCrop>
  <Company>islamhouse.com</Company>
  <LinksUpToDate>false</LinksUpToDate>
  <CharactersWithSpaces>3247</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牢记主的尊名者_x000d_必进天堂</dc:title>
  <dc:subject>牢记主的尊名者_x000d_必进天堂</dc:subject>
  <dc:creator>Administrator</dc:creator>
  <cp:keywords>牢记主的尊名者_x000d_必进天堂</cp:keywords>
  <dc:description>牢记主的尊名者_x000d_必进天堂</dc:description>
  <cp:lastModifiedBy>elhashemy</cp:lastModifiedBy>
  <cp:revision>2</cp:revision>
  <cp:lastPrinted>2014-12-05T21:03:00Z</cp:lastPrinted>
  <dcterms:created xsi:type="dcterms:W3CDTF">2015-02-18T11:19:00Z</dcterms:created>
  <dcterms:modified xsi:type="dcterms:W3CDTF">2015-02-18T11:19:00Z</dcterms:modified>
</cp:coreProperties>
</file>