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372F3" w:rsidP="00666361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" fillcolor="white [3201]" stroked="f" strokeweight=".5pt">
            <v:path arrowok="t"/>
            <v:textbox>
              <w:txbxContent>
                <w:p w:rsidR="00DF5A57" w:rsidRPr="00FC7102" w:rsidRDefault="008E2E66" w:rsidP="008E2E66">
                  <w:pPr>
                    <w:bidi w:val="0"/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>故事</w:t>
                  </w: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 xml:space="preserve">  </w:t>
                  </w:r>
                  <w:r w:rsidRPr="00FC7102">
                    <w:rPr>
                      <w:rFonts w:eastAsiaTheme="minorEastAsia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  <w:lang w:eastAsia="zh-CN"/>
                    </w:rPr>
                    <w:t>القصص</w:t>
                  </w:r>
                </w:p>
              </w:txbxContent>
            </v:textbox>
          </v:shape>
        </w:pict>
      </w:r>
    </w:p>
    <w:p w:rsidR="00A60587" w:rsidRPr="00035EBD" w:rsidRDefault="00A60587" w:rsidP="00666361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66361" w:rsidRPr="00E05A85" w:rsidRDefault="00666361" w:rsidP="00666361">
      <w:pPr>
        <w:bidi w:val="0"/>
        <w:spacing w:beforeLines="50"/>
        <w:jc w:val="center"/>
        <w:rPr>
          <w:rFonts w:ascii="LiSu" w:eastAsia="LiSu" w:hAnsi="SimSun" w:cs="SimSun"/>
          <w:color w:val="800000"/>
          <w:sz w:val="72"/>
          <w:szCs w:val="72"/>
          <w:lang w:eastAsia="zh-CN"/>
        </w:rPr>
      </w:pPr>
      <w:proofErr w:type="spellStart"/>
      <w:r w:rsidRPr="00E05A85">
        <w:rPr>
          <w:rFonts w:ascii="LiSu" w:eastAsia="LiSu" w:hAnsi="SimSun" w:cs="SimSun" w:hint="eastAsia"/>
          <w:color w:val="800000"/>
          <w:sz w:val="72"/>
          <w:szCs w:val="72"/>
        </w:rPr>
        <w:t>伊布拉欣的故事</w:t>
      </w:r>
      <w:proofErr w:type="spellEnd"/>
    </w:p>
    <w:p w:rsidR="00EB6455" w:rsidRDefault="00EB6455" w:rsidP="0066636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AE6700" w:rsidRPr="00B40D73" w:rsidRDefault="00AE6700" w:rsidP="00666361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</w:p>
    <w:p w:rsidR="00EE484A" w:rsidRPr="00E05A85" w:rsidRDefault="00AE6700" w:rsidP="00666361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8"/>
          <w:szCs w:val="48"/>
          <w:rtl/>
          <w:lang w:eastAsia="zh-CN"/>
        </w:rPr>
      </w:pPr>
      <w:r w:rsidRPr="00E05A85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>قصة</w:t>
      </w:r>
      <w:r w:rsidR="00666361" w:rsidRPr="00E05A85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إبراهيم</w:t>
      </w:r>
      <w:r w:rsidRPr="00E05A85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عليه السلام </w:t>
      </w:r>
    </w:p>
    <w:p w:rsidR="00AA2872" w:rsidRDefault="00AA2872" w:rsidP="00666361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AA2872" w:rsidRDefault="00EB6455" w:rsidP="00666361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666361">
      <w:pPr>
        <w:bidi w:val="0"/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666361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66636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Default="00AA2872" w:rsidP="0066636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66636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EB6455" w:rsidP="00666361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</w:p>
    <w:p w:rsidR="00EB6455" w:rsidRDefault="00EB6455" w:rsidP="0066636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66636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666361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666361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666361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66636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66636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666361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666361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666361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05A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05A8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666361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 w:rsidP="00666361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60587" w:rsidRPr="00A60587" w:rsidRDefault="00A60587" w:rsidP="00666361">
      <w:pPr>
        <w:bidi w:val="0"/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666361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666361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666361" w:rsidRDefault="00666361" w:rsidP="00666361">
      <w:pPr>
        <w:bidi w:val="0"/>
        <w:jc w:val="center"/>
        <w:rPr>
          <w:rFonts w:ascii="SimSun" w:hAnsi="SimSun" w:cs="SimSun"/>
          <w:b/>
          <w:bCs/>
          <w:sz w:val="48"/>
          <w:szCs w:val="48"/>
          <w:rtl/>
          <w:lang w:eastAsia="zh-CN"/>
        </w:rPr>
      </w:pPr>
      <w:r w:rsidRPr="00EE4ED4">
        <w:rPr>
          <w:rFonts w:ascii="SimSun" w:hAnsi="SimSun" w:cs="SimSun"/>
          <w:b/>
          <w:bCs/>
          <w:sz w:val="48"/>
          <w:szCs w:val="48"/>
          <w:lang w:eastAsia="zh-CN"/>
        </w:rPr>
        <w:t>伊布拉欣的故事</w:t>
      </w:r>
    </w:p>
    <w:p w:rsidR="00EE4ED4" w:rsidRPr="00EE4ED4" w:rsidRDefault="00EE4ED4" w:rsidP="00EE4ED4">
      <w:pPr>
        <w:bidi w:val="0"/>
        <w:jc w:val="center"/>
        <w:rPr>
          <w:rFonts w:ascii="SimSun" w:hAnsi="SimSun" w:cs="SimSun"/>
          <w:b/>
          <w:bCs/>
          <w:sz w:val="48"/>
          <w:szCs w:val="48"/>
          <w:rtl/>
          <w:lang w:eastAsia="zh-CN"/>
        </w:rPr>
      </w:pPr>
      <w:bookmarkStart w:id="0" w:name="_GoBack"/>
      <w:bookmarkEnd w:id="0"/>
    </w:p>
    <w:p w:rsidR="00666361" w:rsidRDefault="00666361" w:rsidP="00666361">
      <w:pPr>
        <w:bidi w:val="0"/>
        <w:jc w:val="center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Pr="00EE4ED4" w:rsidRDefault="00666361" w:rsidP="00666361">
      <w:pPr>
        <w:bidi w:val="0"/>
        <w:rPr>
          <w:rFonts w:ascii="SimSun" w:hAnsi="SimSun" w:cs="SimSun"/>
          <w:b/>
          <w:bCs/>
          <w:sz w:val="30"/>
          <w:szCs w:val="30"/>
          <w:rtl/>
          <w:lang w:eastAsia="zh-CN"/>
        </w:rPr>
      </w:pPr>
      <w:r w:rsidRPr="00EE4ED4">
        <w:rPr>
          <w:rFonts w:ascii="SimSun" w:hAnsi="SimSun" w:cs="SimSun"/>
          <w:b/>
          <w:bCs/>
          <w:sz w:val="30"/>
          <w:szCs w:val="30"/>
          <w:lang w:eastAsia="zh-CN"/>
        </w:rPr>
        <w:t>向崇拜偶像的风气挑战</w:t>
      </w:r>
    </w:p>
    <w:p w:rsidR="00666361" w:rsidRDefault="00666361" w:rsidP="00666361">
      <w:pPr>
        <w:bidi w:val="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从前，巴比伦人十分崇拜偶像。到了国王奈木鲁德当政时期，由于他的倡导，崇拜偶像的风气愈来愈盛。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在菲达姆阿拉姆地区，有个名叫阿宰尔的木雕艺人。他为人勤快，技艺高超，雕刻出的偶像形态逼真，很受巴比伦人的欢迎。他和所有的巴比伦人一样，天天跪在自己制造的偶像面前，虔诚地叩拜。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后来，老两口生了个儿子，他就是先知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。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从小喜欢读书，也常常对生活的种种现象进行思考。他对于人们崇拜偶像很不理解。他想：家里这些木头，没有知觉，任人刀劈斧创，掷过来踢过去。可是，父亲把它雕成偶像之后，这些具有了人形的木头，就有了灵性，可以支配世界，主宰人类的命运，这是多么荒唐可笑啊！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他不断地进行着思索，渐渐地，他悟出了人生的真谛。他认识到，偶像是人造的，它不是主宰者，是人主宰着它。而真正造化世界，使宇宙有规律地运行的是安拉。他决心破除人们对偶像的迷信，把人们引到正道上来。他决定从自己的父母开始逐渐把世人从迷安中解救出来。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一天，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问父亲道：“父亲，谁是我生命的主宰呢？”阿宰尔停下了手中的活计答道：“当然是你父母亲了。”</w:t>
      </w:r>
      <w:r>
        <w:rPr>
          <w:rFonts w:ascii="SimSun" w:hAnsi="SimSun" w:cs="SimSun"/>
          <w:sz w:val="30"/>
          <w:szCs w:val="30"/>
          <w:lang w:eastAsia="zh-CN"/>
        </w:rPr>
        <w:t>伊布拉</w:t>
      </w:r>
      <w:r>
        <w:rPr>
          <w:rFonts w:ascii="SimSun" w:hAnsi="SimSun" w:cs="SimSun"/>
          <w:sz w:val="30"/>
          <w:szCs w:val="30"/>
          <w:lang w:eastAsia="zh-CN"/>
        </w:rPr>
        <w:lastRenderedPageBreak/>
        <w:t>欣</w:t>
      </w:r>
      <w:r w:rsidRPr="00666361">
        <w:rPr>
          <w:rFonts w:ascii="SimSun" w:hAnsi="SimSun" w:cs="SimSun"/>
          <w:sz w:val="30"/>
          <w:szCs w:val="30"/>
          <w:lang w:eastAsia="zh-CN"/>
        </w:rPr>
        <w:t>又装作不解地问道：“谁是我父母亲的主宰呢？”阿宰尔未假思索地答道：“主宰我们的是神中之神——我们至高无上的国王。”说罢，阿宰尔呶呶地默祷着，虔诚地向着国王的雕像深施一礼。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走近那个雕像说道：“谁主宰着这个东西呢？”阿宰尔吓呆了。儿子竟然如此冒犯神狄祗，敢于怀疑世代尊奉的信仰！这使他又恨又气，一时火起，举拳狠狠地向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打去。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向后趔趄了几步，然后他挺起身躯，走近盛怒的父亲，从容不迫地向父亲讲着他的信仰。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的话像一把把利剑，刺伤了阿宰尔的心。他再也按捺不住内心的怒火，再一次逼近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，大声咆哮着：“住口吧！你这大逆不道的疯子。你再用邪恶的语言伤害我信仰的偶像，我就用石头砸碎你的头颅！”</w:t>
      </w:r>
    </w:p>
    <w:p w:rsid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rtl/>
          <w:lang w:eastAsia="zh-CN"/>
        </w:rPr>
      </w:pPr>
    </w:p>
    <w:p w:rsidR="00666361" w:rsidRPr="00666361" w:rsidRDefault="00666361" w:rsidP="00666361">
      <w:pPr>
        <w:bidi w:val="0"/>
        <w:ind w:firstLineChars="200" w:firstLine="600"/>
        <w:rPr>
          <w:rFonts w:ascii="SimSun" w:hAnsi="SimSun" w:cs="SimSun"/>
          <w:sz w:val="30"/>
          <w:szCs w:val="30"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心里十分痛苦，他向父母辞别。阿宰尔狠命地关上大门。</w:t>
      </w:r>
    </w:p>
    <w:p w:rsidR="00666361" w:rsidRPr="00666361" w:rsidRDefault="00666361" w:rsidP="00666361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666361">
        <w:rPr>
          <w:rFonts w:ascii="SimSun" w:hAnsi="SimSun" w:cs="SimSun"/>
          <w:b/>
          <w:bCs/>
          <w:sz w:val="30"/>
          <w:szCs w:val="30"/>
          <w:lang w:eastAsia="zh-CN"/>
        </w:rPr>
        <w:t xml:space="preserve">捣毁偶像的风波 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巴比伦每年有个盛大的民族节日。这一天，人们倾城而出，到郊外举行盛会。集会之后，就拥进城中的大庙里，把供献给偶像的美味佳肴吃个精光。他们认为，这样，神祗会把幸福赐给自己。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节日这一天，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回绝了人们的邀请，独自留在家里。人们都出了城，他便掖着一把斧头，溜进大庙。庙堂上香烟缭绕，供桌上放满可口的美味。一尊尊偶像或坐或立，有的被雕塑得面目慈祥，笑态可掬，有的横眉立目，凶恶吓人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看着这些煞有介事的家伙，心里又气又好笑。他登上供桌，先给一尊偶像几个耳光，声音清脆，手有些疼。看那偶像依旧是那副面孔，他一脚将那个偶像踢倒。轰隆一声，偶像一头跌到供桌下。头摔破了，膀子摔掉了……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随后抡起斧头，真如削瓜切菜一般，一尊尊偶像倒在尘埃中。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当人们从郊外赶回城里，拥进大庙的时候，不禁大惊失色。只见庙内一片狼藉，偶像横七竖八，东倒西歪，有的身首异处，有的四肢残缺。有两个孤零零的头顶在一起，一个笑脸，一个哭脸，看了让人啼笑皆非。只有坐在庙堂正中的最大的偶像安然无</w:t>
      </w:r>
      <w:r w:rsidRPr="00666361">
        <w:rPr>
          <w:rFonts w:ascii="SimSun" w:hAnsi="SimSun" w:cs="SimSun"/>
          <w:sz w:val="30"/>
          <w:szCs w:val="30"/>
          <w:lang w:eastAsia="zh-CN"/>
        </w:rPr>
        <w:lastRenderedPageBreak/>
        <w:t>恙。可是，一把斧头系在了它的脖子上。配上它那副自鸣得意的样子，简直是个泼皮无赖。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庙里庙外顿时哗然一片。气息败坏的巴比伦人疯狂地吼叫起来，非要把亵渎众神的坏蛋千刀万剐不可。是谁干的呢？大家一下子就想到了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。他是巴比伦人中唯一不拜偶像，并宣扬异端邪说的人。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有人把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推搡到大庙里。杀气腾腾的人群把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围了个水泄不通。只听有人叫骂着，还有人喊叫着：“杀死这个孽障！杀死他！”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泰然自若地站在人群中。他把个人生死已置之度外，他想到的是，这么多人聚集在一起，正是我宣扬正道的好时机。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人群中一位长者，向骚动的人群摆了摆手，好一会儿庙里才安静下来。长者厉声问道：“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，你老实回答，这一切是不是你干的？”人们呼应着：“快说，快说，不说就打死你。”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不慌不忙地高声答道：“这事是谁干的，这些受难的偶像，应当最清楚，应该让事主来回答！”他忽然把目光转向脖子上挂着斧头的那尊偶像。好像有了新发现似的，向人们喊道：“凶手找到了，就是他！”说着用手指着那尊偶像，“你们看，凶器还在他的身上呢？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又跳上供桌，用手指点着偶像说：“大家看，他趁我们不备，砍掉了自己的同伴，居然还装作若无其事的样子，笑眯眯地望着我们，真是岂有此理，大家快来惩罚这恶棍吧！”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人们久久地呆立在那里，半晌说不出一句话。过了好一会儿，有个人喊道：“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，你简直在开我们的玩笑，这偶像既不能动，也不会说话……”话音未落，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接着说：“太对了！他不能动，又不会讲，受人摆布，任人欺负，连自己都保护不了，又怎么能有助于我们大家呢？”人们沉默着，思索着。</w:t>
      </w:r>
    </w:p>
    <w:p w:rsidR="00666361" w:rsidRDefault="00666361" w:rsidP="00666361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趁这机会劝导众人说：“这些偶像是怎么回事？你们可能清楚了。崇拜安拉是正道。崇拜这些本无作为的偶像，实</w:t>
      </w:r>
      <w:r w:rsidRPr="00666361">
        <w:rPr>
          <w:rFonts w:ascii="SimSun" w:hAnsi="SimSun" w:cs="SimSun"/>
          <w:sz w:val="30"/>
          <w:szCs w:val="30"/>
          <w:lang w:eastAsia="zh-CN"/>
        </w:rPr>
        <w:lastRenderedPageBreak/>
        <w:t>在太可悲了。”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讲得头头是道，可是人群里并没有多少人赞成。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突然有人跳出来叫喊道：“大家不要听信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的鬼话。拜偶像是祖宗留下来的，他背叛神主，背叛祖宗，背叛君王，实在是罪不容诛。留下他，就是给巴比伦人留下了祸种。为了我们的安宁，为了子孙后代的幸福，必须把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处死！”</w:t>
      </w:r>
    </w:p>
    <w:p w:rsidR="00666361" w:rsidRPr="00EE4ED4" w:rsidRDefault="00666361" w:rsidP="00EE4ED4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EE4ED4">
        <w:rPr>
          <w:rFonts w:ascii="SimSun" w:hAnsi="SimSun" w:cs="SimSun"/>
          <w:b/>
          <w:bCs/>
          <w:sz w:val="30"/>
          <w:szCs w:val="30"/>
          <w:lang w:eastAsia="zh-CN"/>
        </w:rPr>
        <w:t xml:space="preserve">烈火的考验 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他们议定，对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施以火刑。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反剪着两臂被士兵押进广场。一步一步向火坑走去。在火坑边他突然转身向人们喊道：“我是无罪的！只是为了使众人不受蒙蔽，不受欺凌，崇信安拉，走上正道。”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如此泰然自若地迎接烈火的考验。一下子使火坑周围的百姓个个变得清醒了。他们心如刀绞，含泪的双眼在大火中寻找着先知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……。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奇迹出现在众人面前。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臂上的铁索烧断了，他手脚自由了。烈火仿佛有知，从不接近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。烈火烧着，可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自在轻松地在坑底转悠着。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人们不禁欢呼这罕见的奇迹，叫着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的名字，拥向了火坑边。那些拒信者吓得目瞪口呆。唯恐有什么灾难临头，不少人惊慌失措地往家跑。</w:t>
      </w:r>
    </w:p>
    <w:p w:rsidR="00EE4ED4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rtl/>
          <w:lang w:eastAsia="zh-CN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烟消火熄了，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走出了火坑。他没损一根毫毛，清清爽爽地回答众人的问话。</w:t>
      </w:r>
    </w:p>
    <w:p w:rsidR="00A60587" w:rsidRPr="00AF525D" w:rsidRDefault="00666361" w:rsidP="00EE4ED4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Tahoma"/>
          <w:b/>
          <w:bCs/>
          <w:sz w:val="28"/>
          <w:szCs w:val="28"/>
        </w:rPr>
      </w:pPr>
      <w:r w:rsidRPr="00666361">
        <w:rPr>
          <w:rFonts w:ascii="SimSun" w:hAnsi="SimSun" w:cs="SimSun"/>
          <w:sz w:val="30"/>
          <w:szCs w:val="30"/>
          <w:lang w:eastAsia="zh-CN"/>
        </w:rPr>
        <w:t>目睹这奇迹的人们心服口服，他们都想皈依真主，和先知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666361">
        <w:rPr>
          <w:rFonts w:ascii="SimSun" w:hAnsi="SimSun" w:cs="SimSun"/>
          <w:sz w:val="30"/>
          <w:szCs w:val="30"/>
          <w:lang w:eastAsia="zh-CN"/>
        </w:rPr>
        <w:t>一起走信仰独一安拉的正道。</w:t>
      </w:r>
    </w:p>
    <w:sectPr w:rsidR="00A60587" w:rsidRPr="00AF525D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DC" w:rsidRDefault="00DB4FDC" w:rsidP="00EB6455">
      <w:r>
        <w:separator/>
      </w:r>
    </w:p>
  </w:endnote>
  <w:endnote w:type="continuationSeparator" w:id="0">
    <w:p w:rsidR="00DB4FDC" w:rsidRDefault="00DB4FD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372F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B4F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6055086"/>
      <w:docPartObj>
        <w:docPartGallery w:val="Page Numbers (Bottom of Page)"/>
        <w:docPartUnique/>
      </w:docPartObj>
    </w:sdtPr>
    <w:sdtContent>
      <w:p w:rsidR="00263A7C" w:rsidRDefault="005372F3">
        <w:pPr>
          <w:pStyle w:val="Footer"/>
          <w:jc w:val="center"/>
        </w:pPr>
        <w:r w:rsidRPr="005372F3">
          <w:rPr>
            <w:noProof/>
            <w:color w:val="FFFFFF" w:themeColor="background1"/>
            <w:lang w:eastAsia="zh-CN"/>
          </w:rPr>
        </w:r>
        <w:r w:rsidRPr="005372F3">
          <w:rPr>
            <w:noProof/>
            <w:color w:val="FFFFFF" w:themeColor="background1"/>
            <w:lang w:eastAsia="zh-CN"/>
          </w:rPr>
          <w:pict>
            <v:group id="Group 1" o:spid="_x0000_s4097" style="width:52.15pt;height:37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">
              <v:roundrect id="AutoShape 2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263A7C" w:rsidRPr="00263A7C" w:rsidRDefault="005372F3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begin"/>
                      </w:r>
                      <w:r w:rsidR="00263A7C"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instrText xml:space="preserve"> PAGE    \* MERGEFORMAT </w:instrTex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separate"/>
                      </w:r>
                      <w:r w:rsidR="00E05A85" w:rsidRPr="00E05A85">
                        <w:rPr>
                          <w:b/>
                          <w:noProof/>
                          <w:color w:val="FF0000"/>
                          <w:sz w:val="44"/>
                          <w:szCs w:val="44"/>
                          <w:rtl/>
                          <w:lang w:val="zh-CN"/>
                        </w:rPr>
                        <w:t>4</w: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5C5331" w:rsidRPr="00156EB3" w:rsidRDefault="00DB4FDC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DC" w:rsidRDefault="00DB4FDC" w:rsidP="00EB6455">
      <w:r>
        <w:separator/>
      </w:r>
    </w:p>
  </w:footnote>
  <w:footnote w:type="continuationSeparator" w:id="0">
    <w:p w:rsidR="00DB4FDC" w:rsidRDefault="00DB4FD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01F6"/>
    <w:rsid w:val="00122361"/>
    <w:rsid w:val="00157B23"/>
    <w:rsid w:val="001743FA"/>
    <w:rsid w:val="0019347C"/>
    <w:rsid w:val="001B6333"/>
    <w:rsid w:val="002350D4"/>
    <w:rsid w:val="00263A7C"/>
    <w:rsid w:val="002804F9"/>
    <w:rsid w:val="00291203"/>
    <w:rsid w:val="002A30C7"/>
    <w:rsid w:val="0031151D"/>
    <w:rsid w:val="00352158"/>
    <w:rsid w:val="003B55D3"/>
    <w:rsid w:val="00442CC2"/>
    <w:rsid w:val="00462A59"/>
    <w:rsid w:val="00482F6F"/>
    <w:rsid w:val="004E1EA8"/>
    <w:rsid w:val="005348F8"/>
    <w:rsid w:val="005372F3"/>
    <w:rsid w:val="00570BCF"/>
    <w:rsid w:val="005C6719"/>
    <w:rsid w:val="0061619F"/>
    <w:rsid w:val="00616C3E"/>
    <w:rsid w:val="006412A0"/>
    <w:rsid w:val="00657854"/>
    <w:rsid w:val="0066117B"/>
    <w:rsid w:val="00666361"/>
    <w:rsid w:val="00674AAE"/>
    <w:rsid w:val="006D5DD9"/>
    <w:rsid w:val="007B587A"/>
    <w:rsid w:val="007C36BA"/>
    <w:rsid w:val="00844DDF"/>
    <w:rsid w:val="00856385"/>
    <w:rsid w:val="00863807"/>
    <w:rsid w:val="008B2286"/>
    <w:rsid w:val="008C1908"/>
    <w:rsid w:val="008E2E66"/>
    <w:rsid w:val="00904057"/>
    <w:rsid w:val="0093085A"/>
    <w:rsid w:val="00935B96"/>
    <w:rsid w:val="00945734"/>
    <w:rsid w:val="00962983"/>
    <w:rsid w:val="00963C2A"/>
    <w:rsid w:val="009750B0"/>
    <w:rsid w:val="009D344A"/>
    <w:rsid w:val="009D5212"/>
    <w:rsid w:val="00A11098"/>
    <w:rsid w:val="00A2494F"/>
    <w:rsid w:val="00A3521C"/>
    <w:rsid w:val="00A60587"/>
    <w:rsid w:val="00AA2872"/>
    <w:rsid w:val="00AE6700"/>
    <w:rsid w:val="00AF525D"/>
    <w:rsid w:val="00B40D73"/>
    <w:rsid w:val="00B5211F"/>
    <w:rsid w:val="00B65D8F"/>
    <w:rsid w:val="00B83686"/>
    <w:rsid w:val="00C11F71"/>
    <w:rsid w:val="00C36166"/>
    <w:rsid w:val="00C52352"/>
    <w:rsid w:val="00C5412A"/>
    <w:rsid w:val="00C8191F"/>
    <w:rsid w:val="00C83324"/>
    <w:rsid w:val="00CC3482"/>
    <w:rsid w:val="00CD17AC"/>
    <w:rsid w:val="00CD6F06"/>
    <w:rsid w:val="00CD733C"/>
    <w:rsid w:val="00D04B88"/>
    <w:rsid w:val="00D15E7D"/>
    <w:rsid w:val="00D36432"/>
    <w:rsid w:val="00D860D2"/>
    <w:rsid w:val="00DB44B1"/>
    <w:rsid w:val="00DB4FDC"/>
    <w:rsid w:val="00DC4991"/>
    <w:rsid w:val="00DC54D7"/>
    <w:rsid w:val="00DF5A57"/>
    <w:rsid w:val="00E05A85"/>
    <w:rsid w:val="00E13455"/>
    <w:rsid w:val="00E45636"/>
    <w:rsid w:val="00E62F35"/>
    <w:rsid w:val="00EB6455"/>
    <w:rsid w:val="00EC68DA"/>
    <w:rsid w:val="00EE484A"/>
    <w:rsid w:val="00EE4ED4"/>
    <w:rsid w:val="00EF750E"/>
    <w:rsid w:val="00FC710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663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4">
    <w:name w:val="heading 4"/>
    <w:basedOn w:val="a"/>
    <w:link w:val="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4Char">
    <w:name w:val="عنوان 4 Char"/>
    <w:basedOn w:val="a0"/>
    <w:link w:val="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a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a0"/>
    <w:rsid w:val="00E45636"/>
  </w:style>
  <w:style w:type="paragraph" w:styleId="a9">
    <w:name w:val="Normal (Web)"/>
    <w:basedOn w:val="a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aa">
    <w:name w:val="List Paragraph"/>
    <w:basedOn w:val="a"/>
    <w:uiPriority w:val="34"/>
    <w:qFormat/>
    <w:rsid w:val="00666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1411</Characters>
  <Application>Microsoft Office Word</Application>
  <DocSecurity>0</DocSecurity>
  <Lines>78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2725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伊布拉欣的故事</dc:title>
  <dc:subject>伊布拉欣的故事</dc:subject>
  <dc:creator>Administrator</dc:creator>
  <cp:keywords>伊布拉欣的故事</cp:keywords>
  <dc:description>伊布拉欣的故事</dc:description>
  <cp:lastModifiedBy>Al-Hashemy</cp:lastModifiedBy>
  <cp:revision>3</cp:revision>
  <dcterms:created xsi:type="dcterms:W3CDTF">2014-11-12T06:15:00Z</dcterms:created>
  <dcterms:modified xsi:type="dcterms:W3CDTF">2014-11-22T12:38:00Z</dcterms:modified>
  <cp:category/>
</cp:coreProperties>
</file>