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322C5" w:rsidRDefault="00000000">
      <w:pPr>
        <w:bidi/>
      </w:pPr>
      <w:r>
        <w:rPr>
          <w:sz w:val="20"/>
          <w:szCs w:val="20"/>
          <w:rtl/>
        </w:rPr>
        <w:t>25 رجب 1446</w:t>
      </w:r>
    </w:p>
    <w:p w:rsidR="007322C5" w:rsidRDefault="00000000">
      <w:pPr>
        <w:jc w:val="right"/>
      </w:pPr>
      <w:r>
        <w:rPr>
          <w:sz w:val="20"/>
        </w:rPr>
        <w:t>25/01/2025</w:t>
      </w:r>
    </w:p>
    <w:p w:rsidR="007322C5" w:rsidRDefault="007322C5"/>
    <w:p w:rsidR="007322C5" w:rsidRDefault="007322C5"/>
    <w:p w:rsidR="007322C5" w:rsidRDefault="007322C5"/>
    <w:p w:rsidR="007322C5" w:rsidRDefault="007322C5"/>
    <w:p w:rsidR="007322C5" w:rsidRDefault="007322C5"/>
    <w:p w:rsidR="007322C5" w:rsidRDefault="007322C5"/>
    <w:p w:rsidR="007322C5" w:rsidRDefault="007322C5"/>
    <w:p w:rsidR="007322C5" w:rsidRDefault="00000000">
      <w:pPr>
        <w:spacing w:line="360" w:lineRule="auto"/>
        <w:jc w:val="center"/>
      </w:pPr>
      <w:proofErr w:type="spellStart"/>
      <w:r>
        <w:rPr>
          <w:rFonts w:ascii="Cambria" w:eastAsia="Cambria" w:hAnsi="Cambria" w:cs="Cambria"/>
          <w:b/>
          <w:color w:val="FF0000"/>
          <w:sz w:val="72"/>
        </w:rPr>
        <w:t>الإسلام</w:t>
      </w:r>
      <w:proofErr w:type="spellEnd"/>
      <w:r>
        <w:rPr>
          <w:rFonts w:ascii="Cambria" w:eastAsia="Cambria" w:hAnsi="Cambria" w:cs="Cambria"/>
          <w:b/>
          <w:color w:val="FF0000"/>
          <w:sz w:val="72"/>
        </w:rPr>
        <w:t xml:space="preserve"> </w:t>
      </w:r>
      <w:proofErr w:type="spellStart"/>
      <w:r>
        <w:rPr>
          <w:rFonts w:ascii="Cambria" w:eastAsia="Cambria" w:hAnsi="Cambria" w:cs="Cambria"/>
          <w:b/>
          <w:color w:val="FF0000"/>
          <w:sz w:val="72"/>
        </w:rPr>
        <w:t>دين</w:t>
      </w:r>
      <w:proofErr w:type="spellEnd"/>
      <w:r>
        <w:rPr>
          <w:rFonts w:ascii="Cambria" w:eastAsia="Cambria" w:hAnsi="Cambria" w:cs="Cambria"/>
          <w:b/>
          <w:color w:val="FF0000"/>
          <w:sz w:val="72"/>
        </w:rPr>
        <w:t xml:space="preserve"> </w:t>
      </w:r>
      <w:proofErr w:type="spellStart"/>
      <w:r>
        <w:rPr>
          <w:rFonts w:ascii="Cambria" w:eastAsia="Cambria" w:hAnsi="Cambria" w:cs="Cambria"/>
          <w:b/>
          <w:color w:val="FF0000"/>
          <w:sz w:val="72"/>
        </w:rPr>
        <w:t>الفطرة</w:t>
      </w:r>
      <w:proofErr w:type="spellEnd"/>
      <w:r>
        <w:rPr>
          <w:rFonts w:ascii="Cambria" w:eastAsia="Cambria" w:hAnsi="Cambria" w:cs="Cambria"/>
          <w:b/>
          <w:color w:val="FF0000"/>
          <w:sz w:val="72"/>
        </w:rPr>
        <w:t xml:space="preserve"> </w:t>
      </w:r>
      <w:proofErr w:type="spellStart"/>
      <w:r>
        <w:rPr>
          <w:rFonts w:ascii="Cambria" w:eastAsia="Cambria" w:hAnsi="Cambria" w:cs="Cambria"/>
          <w:b/>
          <w:color w:val="FF0000"/>
          <w:sz w:val="72"/>
        </w:rPr>
        <w:t>والعقل</w:t>
      </w:r>
      <w:proofErr w:type="spellEnd"/>
      <w:r>
        <w:rPr>
          <w:rFonts w:ascii="Cambria" w:eastAsia="Cambria" w:hAnsi="Cambria" w:cs="Cambria"/>
          <w:b/>
          <w:color w:val="FF0000"/>
          <w:sz w:val="72"/>
        </w:rPr>
        <w:t xml:space="preserve"> </w:t>
      </w:r>
      <w:proofErr w:type="spellStart"/>
      <w:r>
        <w:rPr>
          <w:rFonts w:ascii="Cambria" w:eastAsia="Cambria" w:hAnsi="Cambria" w:cs="Cambria"/>
          <w:b/>
          <w:color w:val="FF0000"/>
          <w:sz w:val="72"/>
        </w:rPr>
        <w:t>والسعادة</w:t>
      </w:r>
      <w:proofErr w:type="spellEnd"/>
    </w:p>
    <w:p w:rsidR="00B401D6" w:rsidRDefault="00000000">
      <w:pPr>
        <w:spacing w:line="360" w:lineRule="auto"/>
        <w:jc w:val="center"/>
        <w:rPr>
          <w:rFonts w:ascii="Cambria" w:eastAsia="Cambria" w:hAnsi="Cambria" w:cs="Cambria"/>
          <w:b/>
          <w:color w:val="FF0000"/>
          <w:sz w:val="72"/>
          <w:szCs w:val="72"/>
          <w:lang w:val="nl-NL"/>
        </w:rPr>
      </w:pPr>
      <w:r w:rsidRPr="00B401D6">
        <w:rPr>
          <w:rFonts w:ascii="Cambria" w:eastAsia="Cambria" w:hAnsi="Cambria" w:cs="Cambria"/>
          <w:b/>
          <w:color w:val="FF0000"/>
          <w:sz w:val="72"/>
          <w:lang w:val="nl-NL"/>
        </w:rPr>
        <w:t>De Islam</w:t>
      </w:r>
    </w:p>
    <w:p w:rsidR="007322C5" w:rsidRPr="00B401D6" w:rsidRDefault="00B401D6">
      <w:pPr>
        <w:spacing w:line="360" w:lineRule="auto"/>
        <w:jc w:val="center"/>
        <w:rPr>
          <w:lang w:val="nl-NL"/>
        </w:rPr>
      </w:pPr>
      <w:r w:rsidRPr="00B401D6">
        <w:rPr>
          <w:rFonts w:ascii="Cambria" w:eastAsia="Cambria" w:hAnsi="Cambria" w:cs="Cambria"/>
          <w:b/>
          <w:color w:val="FF0000"/>
          <w:sz w:val="72"/>
          <w:szCs w:val="72"/>
          <w:lang w:val="nl-NL"/>
        </w:rPr>
        <w:t xml:space="preserve"> </w:t>
      </w:r>
      <w:r w:rsidRPr="00B401D6">
        <w:rPr>
          <w:rFonts w:ascii="Cambria" w:eastAsia="Cambria" w:hAnsi="Cambria" w:cs="Cambria"/>
          <w:b/>
          <w:color w:val="FF0000"/>
          <w:sz w:val="72"/>
          <w:szCs w:val="72"/>
          <w:lang w:val="nl-NL"/>
        </w:rPr>
        <w:t>De natuurlijke, verstandelijke en gelukkige religie</w:t>
      </w:r>
    </w:p>
    <w:p w:rsidR="007322C5" w:rsidRPr="00B401D6" w:rsidRDefault="00000000">
      <w:pPr>
        <w:rPr>
          <w:lang w:val="nl-NL"/>
        </w:rPr>
        <w:sectPr w:rsidR="007322C5" w:rsidRPr="00B401D6">
          <w:pgSz w:w="8420" w:h="11900"/>
          <w:pgMar w:top="369" w:right="369" w:bottom="369" w:left="369" w:header="0" w:footer="284" w:gutter="0"/>
          <w:cols w:space="708"/>
        </w:sectPr>
      </w:pPr>
      <w:r w:rsidRPr="00B401D6">
        <w:rPr>
          <w:lang w:val="nl-NL"/>
        </w:rPr>
        <w:br w:type="page"/>
      </w:r>
    </w:p>
    <w:p w:rsidR="007322C5" w:rsidRPr="00B401D6" w:rsidRDefault="007322C5">
      <w:pPr>
        <w:rPr>
          <w:lang w:val="nl-NL"/>
        </w:rPr>
        <w:sectPr w:rsidR="007322C5" w:rsidRPr="00B401D6">
          <w:headerReference w:type="even" r:id="rId7"/>
          <w:headerReference w:type="default" r:id="rId8"/>
          <w:footerReference w:type="even" r:id="rId9"/>
          <w:footerReference w:type="default" r:id="rId10"/>
          <w:headerReference w:type="first" r:id="rId11"/>
          <w:footerReference w:type="first" r:id="rId12"/>
          <w:pgSz w:w="8420" w:h="11900"/>
          <w:pgMar w:top="369" w:right="369" w:bottom="369" w:left="369" w:header="0" w:footer="284" w:gutter="0"/>
          <w:cols w:space="708"/>
        </w:sectPr>
      </w:pPr>
    </w:p>
    <w:p w:rsidR="007322C5" w:rsidRPr="00B401D6" w:rsidRDefault="00000000">
      <w:pPr>
        <w:pStyle w:val="Kop1"/>
        <w:spacing w:before="160" w:after="160"/>
        <w:jc w:val="center"/>
        <w:rPr>
          <w:lang w:val="nl-NL"/>
        </w:rPr>
      </w:pPr>
      <w:bookmarkStart w:id="0" w:name="_Toc_1_3_0000000001"/>
      <w:r w:rsidRPr="00B401D6">
        <w:rPr>
          <w:rFonts w:ascii="Cambria" w:eastAsia="Cambria" w:hAnsi="Cambria" w:cs="Cambria"/>
          <w:color w:val="FF0000"/>
          <w:sz w:val="28"/>
          <w:lang w:val="nl-NL"/>
        </w:rPr>
        <w:lastRenderedPageBreak/>
        <w:t>De Islam</w:t>
      </w:r>
      <w:bookmarkEnd w:id="0"/>
    </w:p>
    <w:p w:rsidR="007322C5" w:rsidRPr="00B401D6" w:rsidRDefault="00000000">
      <w:pPr>
        <w:pStyle w:val="Kop1"/>
        <w:spacing w:before="160" w:after="160"/>
        <w:jc w:val="center"/>
        <w:rPr>
          <w:lang w:val="nl-NL"/>
        </w:rPr>
      </w:pPr>
      <w:bookmarkStart w:id="1" w:name="_Toc_1_3_0000000002"/>
      <w:r w:rsidRPr="00B401D6">
        <w:rPr>
          <w:rFonts w:ascii="Cambria" w:eastAsia="Cambria" w:hAnsi="Cambria" w:cs="Cambria"/>
          <w:color w:val="FF0000"/>
          <w:sz w:val="28"/>
          <w:lang w:val="nl-NL"/>
        </w:rPr>
        <w:t>De natuurlijke, verstandelijke en gelukkige religie</w:t>
      </w:r>
      <w:bookmarkEnd w:id="1"/>
    </w:p>
    <w:p w:rsidR="007322C5" w:rsidRPr="00B401D6" w:rsidRDefault="00000000" w:rsidP="00B401D6">
      <w:pPr>
        <w:spacing w:before="160" w:after="160" w:line="216" w:lineRule="auto"/>
        <w:ind w:firstLine="397"/>
        <w:jc w:val="center"/>
        <w:rPr>
          <w:lang w:val="nl-NL"/>
        </w:rPr>
      </w:pPr>
      <w:r w:rsidRPr="00B401D6">
        <w:rPr>
          <w:rFonts w:ascii="Cambria" w:eastAsia="Cambria" w:hAnsi="Cambria" w:cs="Cambria"/>
          <w:color w:val="000000"/>
          <w:lang w:val="nl-NL"/>
        </w:rPr>
        <w:t>In naam van Allah, de Barmhartige, de Genadevolle</w:t>
      </w:r>
    </w:p>
    <w:p w:rsidR="007322C5" w:rsidRPr="00B401D6" w:rsidRDefault="00000000">
      <w:pPr>
        <w:spacing w:before="160" w:after="160" w:line="216" w:lineRule="auto"/>
        <w:ind w:firstLine="397"/>
        <w:jc w:val="both"/>
        <w:rPr>
          <w:b/>
          <w:bCs/>
          <w:lang w:val="nl-NL"/>
        </w:rPr>
      </w:pPr>
      <w:r w:rsidRPr="00B401D6">
        <w:rPr>
          <w:rFonts w:ascii="Cambria" w:eastAsia="Cambria" w:hAnsi="Cambria" w:cs="Cambria"/>
          <w:b/>
          <w:bCs/>
          <w:color w:val="000000"/>
          <w:lang w:val="nl-NL"/>
        </w:rPr>
        <w:t>Heb je jezelf afgevraagd:</w:t>
      </w:r>
    </w:p>
    <w:p w:rsidR="00B401D6" w:rsidRPr="00B401D6" w:rsidRDefault="00B401D6" w:rsidP="00B401D6">
      <w:pPr>
        <w:pStyle w:val="Kop2"/>
        <w:spacing w:before="160" w:after="160"/>
        <w:jc w:val="center"/>
        <w:rPr>
          <w:rFonts w:ascii="Cambria" w:eastAsia="Cambria" w:hAnsi="Cambria" w:cs="Cambria"/>
          <w:b w:val="0"/>
          <w:bCs w:val="0"/>
          <w:i w:val="0"/>
          <w:iCs w:val="0"/>
          <w:color w:val="000000"/>
          <w:sz w:val="24"/>
          <w:szCs w:val="24"/>
          <w:lang w:val="nl-NL"/>
        </w:rPr>
      </w:pPr>
      <w:bookmarkStart w:id="2" w:name="_Toc_1_3_0000000003"/>
      <w:r w:rsidRPr="00B401D6">
        <w:rPr>
          <w:rFonts w:ascii="Cambria" w:eastAsia="Cambria" w:hAnsi="Cambria" w:cs="Cambria"/>
          <w:b w:val="0"/>
          <w:bCs w:val="0"/>
          <w:i w:val="0"/>
          <w:iCs w:val="0"/>
          <w:color w:val="000000"/>
          <w:sz w:val="24"/>
          <w:szCs w:val="24"/>
          <w:lang w:val="nl-NL"/>
        </w:rPr>
        <w:t>Wie schiep de hemelen, de aarde en alles wat zich daarin bevindt?</w:t>
      </w:r>
      <w:r w:rsidRPr="00B401D6">
        <w:rPr>
          <w:rFonts w:ascii="Cambria" w:eastAsia="Cambria" w:hAnsi="Cambria" w:cs="Cambria"/>
          <w:b w:val="0"/>
          <w:bCs w:val="0"/>
          <w:i w:val="0"/>
          <w:iCs w:val="0"/>
          <w:color w:val="000000"/>
          <w:sz w:val="24"/>
          <w:szCs w:val="24"/>
          <w:lang w:val="nl-NL"/>
        </w:rPr>
        <w:br/>
        <w:t>Wie plaatste dit verfijnde en nauwkeurige systeem in het universum?</w:t>
      </w:r>
      <w:r w:rsidRPr="00B401D6">
        <w:rPr>
          <w:rFonts w:ascii="Cambria" w:eastAsia="Cambria" w:hAnsi="Cambria" w:cs="Cambria"/>
          <w:b w:val="0"/>
          <w:bCs w:val="0"/>
          <w:i w:val="0"/>
          <w:iCs w:val="0"/>
          <w:color w:val="000000"/>
          <w:sz w:val="24"/>
          <w:szCs w:val="24"/>
          <w:lang w:val="nl-NL"/>
        </w:rPr>
        <w:br/>
        <w:t>Hoe komt het dat dit immense heelal wordt gereguleerd en in stand gehouden door wetten die door de eeuwen heen onveranderd zijn gebleven?</w:t>
      </w:r>
    </w:p>
    <w:p w:rsidR="00B401D6" w:rsidRPr="00B401D6" w:rsidRDefault="00B401D6" w:rsidP="00B401D6">
      <w:pPr>
        <w:pStyle w:val="Kop2"/>
        <w:spacing w:before="160" w:after="160"/>
        <w:jc w:val="center"/>
        <w:rPr>
          <w:rFonts w:ascii="Cambria" w:eastAsia="Cambria" w:hAnsi="Cambria" w:cs="Cambria"/>
          <w:b w:val="0"/>
          <w:bCs w:val="0"/>
          <w:i w:val="0"/>
          <w:iCs w:val="0"/>
          <w:color w:val="000000"/>
          <w:sz w:val="24"/>
          <w:szCs w:val="24"/>
          <w:lang w:val="nl-NL"/>
        </w:rPr>
      </w:pPr>
      <w:r w:rsidRPr="00B401D6">
        <w:rPr>
          <w:rFonts w:ascii="Cambria" w:eastAsia="Cambria" w:hAnsi="Cambria" w:cs="Cambria"/>
          <w:b w:val="0"/>
          <w:bCs w:val="0"/>
          <w:i w:val="0"/>
          <w:iCs w:val="0"/>
          <w:color w:val="000000"/>
          <w:sz w:val="24"/>
          <w:szCs w:val="24"/>
          <w:lang w:val="nl-NL"/>
        </w:rPr>
        <w:t>Is dit universum vanzelf ontstaan? Of kwam het voort uit het niets? Of was het slechts toeval?</w:t>
      </w:r>
      <w:r>
        <w:rPr>
          <w:rFonts w:ascii="Cambria" w:eastAsia="Cambria" w:hAnsi="Cambria" w:cs="Cambria"/>
          <w:b w:val="0"/>
          <w:bCs w:val="0"/>
          <w:i w:val="0"/>
          <w:iCs w:val="0"/>
          <w:color w:val="000000"/>
          <w:sz w:val="24"/>
          <w:szCs w:val="24"/>
          <w:lang w:val="nl-NL"/>
        </w:rPr>
        <w:t xml:space="preserve"> </w:t>
      </w:r>
      <w:r w:rsidRPr="00B401D6">
        <w:rPr>
          <w:rFonts w:ascii="Cambria" w:eastAsia="Cambria" w:hAnsi="Cambria" w:cs="Cambria"/>
          <w:b w:val="0"/>
          <w:bCs w:val="0"/>
          <w:i w:val="0"/>
          <w:iCs w:val="0"/>
          <w:color w:val="000000"/>
          <w:sz w:val="24"/>
          <w:szCs w:val="24"/>
          <w:lang w:val="nl-NL"/>
        </w:rPr>
        <w:t>Wie heeft jou geschapen?</w:t>
      </w:r>
    </w:p>
    <w:p w:rsidR="007322C5" w:rsidRDefault="00000000">
      <w:pPr>
        <w:pStyle w:val="Kop2"/>
        <w:spacing w:before="160" w:after="160"/>
        <w:jc w:val="center"/>
        <w:rPr>
          <w:rFonts w:ascii="Cambria" w:eastAsia="Cambria" w:hAnsi="Cambria" w:cs="Cambria"/>
          <w:i w:val="0"/>
          <w:color w:val="0000FF"/>
          <w:sz w:val="24"/>
          <w:lang w:val="nl-NL"/>
        </w:rPr>
      </w:pPr>
      <w:r w:rsidRPr="00B401D6">
        <w:rPr>
          <w:rFonts w:ascii="Cambria" w:eastAsia="Cambria" w:hAnsi="Cambria" w:cs="Cambria"/>
          <w:i w:val="0"/>
          <w:color w:val="0000FF"/>
          <w:sz w:val="24"/>
          <w:lang w:val="nl-NL"/>
        </w:rPr>
        <w:t>Wie heeft jou geschapen?</w:t>
      </w:r>
      <w:bookmarkEnd w:id="2"/>
    </w:p>
    <w:p w:rsidR="00B401D6" w:rsidRPr="00B401D6" w:rsidRDefault="00B401D6" w:rsidP="00B401D6">
      <w:pPr>
        <w:pStyle w:val="Kop2"/>
        <w:spacing w:before="160" w:after="160"/>
        <w:jc w:val="center"/>
        <w:rPr>
          <w:rFonts w:ascii="Cambria" w:hAnsi="Cambria"/>
          <w:b w:val="0"/>
          <w:bCs w:val="0"/>
          <w:i w:val="0"/>
          <w:iCs w:val="0"/>
          <w:sz w:val="24"/>
          <w:szCs w:val="24"/>
          <w:lang w:val="nl-NL"/>
        </w:rPr>
      </w:pPr>
      <w:r w:rsidRPr="00B401D6">
        <w:rPr>
          <w:rFonts w:ascii="Cambria" w:hAnsi="Cambria"/>
          <w:b w:val="0"/>
          <w:bCs w:val="0"/>
          <w:i w:val="0"/>
          <w:iCs w:val="0"/>
          <w:sz w:val="24"/>
          <w:szCs w:val="24"/>
          <w:lang w:val="nl-NL"/>
        </w:rPr>
        <w:t>Wie plaatste het verfijnde systeem in jouw lichaam en in andere levende wezens?</w:t>
      </w:r>
    </w:p>
    <w:p w:rsidR="00B401D6" w:rsidRPr="00B401D6" w:rsidRDefault="00B401D6" w:rsidP="00B401D6">
      <w:pPr>
        <w:pStyle w:val="Kop2"/>
        <w:spacing w:before="160" w:after="160"/>
        <w:jc w:val="center"/>
        <w:rPr>
          <w:rFonts w:ascii="Cambria" w:eastAsia="Cambria" w:hAnsi="Cambria" w:cs="Cambria"/>
          <w:b w:val="0"/>
          <w:bCs w:val="0"/>
          <w:i w:val="0"/>
          <w:iCs w:val="0"/>
          <w:color w:val="000000"/>
          <w:sz w:val="24"/>
          <w:szCs w:val="24"/>
          <w:lang w:val="nl-NL"/>
        </w:rPr>
      </w:pPr>
      <w:bookmarkStart w:id="3" w:name="_Toc_1_3_0000000004"/>
      <w:r w:rsidRPr="00B401D6">
        <w:rPr>
          <w:rFonts w:ascii="Cambria" w:eastAsia="Cambria" w:hAnsi="Cambria" w:cs="Cambria"/>
          <w:b w:val="0"/>
          <w:bCs w:val="0"/>
          <w:i w:val="0"/>
          <w:iCs w:val="0"/>
          <w:color w:val="000000"/>
          <w:sz w:val="24"/>
          <w:szCs w:val="24"/>
          <w:lang w:val="nl-NL"/>
        </w:rPr>
        <w:t>Niemand zou accepteren dat een huis zomaar uit het niets verschijnt, zonder dat iemand het gebouwd heeft. Hoe kunnen sommige mensen dan geloven dat dit immense universum zonder Schepper tot stand kwam? Hoe kan een verstandig persoon denken dat deze perfecte ordening berust op toeval?</w:t>
      </w:r>
    </w:p>
    <w:p w:rsidR="00B401D6" w:rsidRPr="00B401D6" w:rsidRDefault="00B401D6" w:rsidP="00B401D6">
      <w:pPr>
        <w:pStyle w:val="Kop2"/>
        <w:spacing w:before="160" w:after="160"/>
        <w:jc w:val="center"/>
        <w:rPr>
          <w:rFonts w:ascii="Cambria" w:eastAsia="Cambria" w:hAnsi="Cambria" w:cs="Cambria"/>
          <w:b w:val="0"/>
          <w:bCs w:val="0"/>
          <w:i w:val="0"/>
          <w:iCs w:val="0"/>
          <w:color w:val="000000"/>
          <w:sz w:val="24"/>
          <w:szCs w:val="24"/>
          <w:lang w:val="nl-NL"/>
        </w:rPr>
      </w:pPr>
      <w:r w:rsidRPr="00B401D6">
        <w:rPr>
          <w:rFonts w:ascii="Cambria" w:eastAsia="Cambria" w:hAnsi="Cambria" w:cs="Cambria"/>
          <w:b w:val="0"/>
          <w:bCs w:val="0"/>
          <w:i w:val="0"/>
          <w:iCs w:val="0"/>
          <w:color w:val="000000"/>
          <w:sz w:val="24"/>
          <w:szCs w:val="24"/>
          <w:lang w:val="nl-NL"/>
        </w:rPr>
        <w:t>Zonder twijfel is er een Almachtige Schepper, de Bestuurder van dit universum en alles wat zich erin bevindt. Die Schepper is Allah, de Verhevene.</w:t>
      </w:r>
    </w:p>
    <w:p w:rsidR="00B401D6" w:rsidRPr="00B401D6" w:rsidRDefault="00B401D6" w:rsidP="00B401D6">
      <w:pPr>
        <w:pStyle w:val="Kop2"/>
        <w:spacing w:before="160" w:after="160"/>
        <w:jc w:val="center"/>
        <w:rPr>
          <w:rFonts w:ascii="Cambria" w:eastAsia="Cambria" w:hAnsi="Cambria" w:cs="Cambria"/>
          <w:b w:val="0"/>
          <w:bCs w:val="0"/>
          <w:i w:val="0"/>
          <w:iCs w:val="0"/>
          <w:color w:val="000000"/>
          <w:sz w:val="24"/>
          <w:szCs w:val="24"/>
          <w:lang w:val="nl-NL"/>
        </w:rPr>
      </w:pPr>
      <w:r w:rsidRPr="00B401D6">
        <w:rPr>
          <w:rFonts w:ascii="Cambria" w:eastAsia="Cambria" w:hAnsi="Cambria" w:cs="Cambria"/>
          <w:b w:val="0"/>
          <w:bCs w:val="0"/>
          <w:i w:val="0"/>
          <w:iCs w:val="0"/>
          <w:color w:val="000000"/>
          <w:sz w:val="24"/>
          <w:szCs w:val="24"/>
          <w:lang w:val="nl-NL"/>
        </w:rPr>
        <w:t xml:space="preserve">Allah heeft ons boodschappers gezonden en aan hen goddelijke boeken geopenbaard, waarvan de laatste de Nobele Koran is, geopenbaard aan </w:t>
      </w:r>
      <w:r w:rsidRPr="00B401D6">
        <w:rPr>
          <w:rFonts w:ascii="Cambria" w:eastAsia="Cambria" w:hAnsi="Cambria" w:cs="Cambria"/>
          <w:b w:val="0"/>
          <w:bCs w:val="0"/>
          <w:i w:val="0"/>
          <w:iCs w:val="0"/>
          <w:color w:val="000000"/>
          <w:sz w:val="24"/>
          <w:szCs w:val="24"/>
          <w:lang w:val="nl-NL"/>
        </w:rPr>
        <w:lastRenderedPageBreak/>
        <w:t>Mohammed (vrede zij met hem), de laatste boodschapper. Door deze openbaringen en boodschappers:</w:t>
      </w:r>
    </w:p>
    <w:p w:rsidR="00B401D6" w:rsidRPr="00B401D6" w:rsidRDefault="00B401D6" w:rsidP="00B401D6">
      <w:pPr>
        <w:pStyle w:val="Kop2"/>
        <w:numPr>
          <w:ilvl w:val="0"/>
          <w:numId w:val="1"/>
        </w:numPr>
        <w:spacing w:before="160" w:after="160"/>
        <w:jc w:val="center"/>
        <w:rPr>
          <w:rFonts w:ascii="Cambria" w:eastAsia="Cambria" w:hAnsi="Cambria" w:cs="Cambria"/>
          <w:b w:val="0"/>
          <w:bCs w:val="0"/>
          <w:i w:val="0"/>
          <w:iCs w:val="0"/>
          <w:color w:val="000000"/>
          <w:sz w:val="24"/>
          <w:szCs w:val="24"/>
          <w:lang w:val="nl-NL"/>
        </w:rPr>
      </w:pPr>
      <w:r w:rsidRPr="00B401D6">
        <w:rPr>
          <w:rFonts w:ascii="Cambria" w:eastAsia="Cambria" w:hAnsi="Cambria" w:cs="Cambria"/>
          <w:b w:val="0"/>
          <w:bCs w:val="0"/>
          <w:i w:val="0"/>
          <w:iCs w:val="0"/>
          <w:color w:val="000000"/>
          <w:sz w:val="24"/>
          <w:szCs w:val="24"/>
          <w:lang w:val="nl-NL"/>
        </w:rPr>
        <w:t>Hebben wij Allah leren kennen, Zijn verheven eigenschappen, Zijn rechten over ons, en onze rechten tegenover Hem.</w:t>
      </w:r>
    </w:p>
    <w:p w:rsidR="00B401D6" w:rsidRPr="00B401D6" w:rsidRDefault="00B401D6" w:rsidP="00B401D6">
      <w:pPr>
        <w:pStyle w:val="Kop2"/>
        <w:numPr>
          <w:ilvl w:val="0"/>
          <w:numId w:val="1"/>
        </w:numPr>
        <w:spacing w:before="160" w:after="160"/>
        <w:jc w:val="center"/>
        <w:rPr>
          <w:rFonts w:ascii="Cambria" w:eastAsia="Cambria" w:hAnsi="Cambria" w:cs="Cambria"/>
          <w:b w:val="0"/>
          <w:bCs w:val="0"/>
          <w:i w:val="0"/>
          <w:iCs w:val="0"/>
          <w:color w:val="000000"/>
          <w:sz w:val="24"/>
          <w:szCs w:val="24"/>
          <w:lang w:val="nl-NL"/>
        </w:rPr>
      </w:pPr>
      <w:r w:rsidRPr="00B401D6">
        <w:rPr>
          <w:rFonts w:ascii="Cambria" w:eastAsia="Cambria" w:hAnsi="Cambria" w:cs="Cambria"/>
          <w:b w:val="0"/>
          <w:bCs w:val="0"/>
          <w:i w:val="0"/>
          <w:iCs w:val="0"/>
          <w:color w:val="000000"/>
          <w:sz w:val="24"/>
          <w:szCs w:val="24"/>
          <w:lang w:val="nl-NL"/>
        </w:rPr>
        <w:t>Weten wij dat Hij de Heer is die alles geschapen heeft, dat Hij leeft en niet sterft, en dat alles onder Zijn beheer valt.</w:t>
      </w:r>
    </w:p>
    <w:p w:rsidR="00B401D6" w:rsidRPr="00B401D6" w:rsidRDefault="00B401D6" w:rsidP="00B401D6">
      <w:pPr>
        <w:pStyle w:val="Kop2"/>
        <w:numPr>
          <w:ilvl w:val="0"/>
          <w:numId w:val="1"/>
        </w:numPr>
        <w:spacing w:before="160" w:after="160"/>
        <w:jc w:val="center"/>
        <w:rPr>
          <w:rFonts w:ascii="Cambria" w:eastAsia="Cambria" w:hAnsi="Cambria" w:cs="Cambria"/>
          <w:b w:val="0"/>
          <w:bCs w:val="0"/>
          <w:i w:val="0"/>
          <w:iCs w:val="0"/>
          <w:color w:val="000000"/>
          <w:sz w:val="24"/>
          <w:szCs w:val="24"/>
          <w:lang w:val="nl-NL"/>
        </w:rPr>
      </w:pPr>
      <w:r w:rsidRPr="00B401D6">
        <w:rPr>
          <w:rFonts w:ascii="Cambria" w:eastAsia="Cambria" w:hAnsi="Cambria" w:cs="Cambria"/>
          <w:b w:val="0"/>
          <w:bCs w:val="0"/>
          <w:i w:val="0"/>
          <w:iCs w:val="0"/>
          <w:color w:val="000000"/>
          <w:sz w:val="24"/>
          <w:szCs w:val="24"/>
          <w:lang w:val="nl-NL"/>
        </w:rPr>
        <w:t>Heeft Hij ons geleerd dat Hij allesomvattende kennis bezit; dat Hij hoort en ziet, en dat niets voor Hem verborgen blijft.</w:t>
      </w:r>
    </w:p>
    <w:p w:rsidR="00B401D6" w:rsidRPr="00B401D6" w:rsidRDefault="00B401D6" w:rsidP="00B401D6">
      <w:pPr>
        <w:pStyle w:val="Kop2"/>
        <w:spacing w:before="160" w:after="160"/>
        <w:jc w:val="center"/>
        <w:rPr>
          <w:rFonts w:ascii="Cambria" w:eastAsia="Cambria" w:hAnsi="Cambria" w:cs="Cambria"/>
          <w:b w:val="0"/>
          <w:bCs w:val="0"/>
          <w:i w:val="0"/>
          <w:iCs w:val="0"/>
          <w:color w:val="000000"/>
          <w:sz w:val="24"/>
          <w:szCs w:val="24"/>
          <w:lang w:val="nl-NL"/>
        </w:rPr>
      </w:pPr>
      <w:r w:rsidRPr="00B401D6">
        <w:rPr>
          <w:rFonts w:ascii="Cambria" w:eastAsia="Cambria" w:hAnsi="Cambria" w:cs="Cambria"/>
          <w:b w:val="0"/>
          <w:bCs w:val="0"/>
          <w:i w:val="0"/>
          <w:iCs w:val="0"/>
          <w:color w:val="000000"/>
          <w:sz w:val="24"/>
          <w:szCs w:val="24"/>
          <w:lang w:val="nl-NL"/>
        </w:rPr>
        <w:t>Hij is de Levende, de Onderhouder, Degene die het leven van elk schepsel onderhoudt, zonder Zelf afhankelijk te zijn. Allah zegt in de Koran:</w:t>
      </w:r>
    </w:p>
    <w:p w:rsidR="00B401D6" w:rsidRPr="00B401D6" w:rsidRDefault="001D1E2B" w:rsidP="001D1E2B">
      <w:pPr>
        <w:bidi/>
        <w:spacing w:line="360" w:lineRule="exact"/>
        <w:jc w:val="center"/>
      </w:pPr>
      <w:r>
        <w:rPr>
          <w:rFonts w:eastAsia="KFGQPC HAFS Uthmanic Script" w:hint="cs"/>
          <w:color w:val="006400"/>
          <w:rtl/>
        </w:rPr>
        <w:t>﴿اللَّهُ</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لا</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إِلَهَ</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إِلَّا</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هُوَ</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الْحَيُّ</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الْقَيُّومُ</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لا</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تَأْخُذُهُ</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سِنَةٌ</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وَلا</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نَوْمٌ</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لَهُ</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مَا</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فِي</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السَّمَوَاتِ</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وَمَا</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فِي</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الأَرْضِ</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مَنْ</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ذَا</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الَّذِي</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يَشْفَعُ</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عِنْدَهُ</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إِلَّا</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بِإِذْنِهِ</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يَعْلَمُ</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مَا</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بَيْنَ</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أَيْدِيهِمْ</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وَمَا</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خَلْفَهُمْ</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وَلا</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يُحِيطُونَ</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بِشَيْءٍ</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مِنْ</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عِلْمِهِ</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إِلَّا</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بِمَا</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شَاءَ</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وَسِعَ</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كُرْسِيُّهُ</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السَّمَوَاتِ</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وَالأَرْضَ</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وَلا</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يَئُودُهُ</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حِفْظُهُمَا</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وَهُوَ</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الْعَلِيُّ</w:t>
      </w:r>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الْعَظِيمُ﴾</w:t>
      </w:r>
      <w:r w:rsidR="00B401D6" w:rsidRPr="00B401D6">
        <w:rPr>
          <w:rFonts w:ascii="Cambria" w:eastAsia="Cambria" w:hAnsi="Cambria" w:cs="Cambria"/>
          <w:b/>
          <w:bCs/>
          <w:i/>
          <w:iCs/>
          <w:color w:val="000000"/>
          <w:lang w:val="nl-NL"/>
        </w:rPr>
        <w:br/>
        <w:t>“</w:t>
      </w:r>
      <w:r w:rsidR="00B401D6" w:rsidRPr="00B401D6">
        <w:rPr>
          <w:rFonts w:ascii="Cambria" w:eastAsia="Cambria" w:hAnsi="Cambria" w:cs="Cambria"/>
          <w:color w:val="000000"/>
          <w:lang w:val="nl-NL"/>
        </w:rPr>
        <w:t>Allah – er is geen god dan Hij – de Levende, de Zelfstandige. Sluimer noch slaap treft Hem. Aan Hem behoort wat in de hemelen en op aarde is…”</w:t>
      </w:r>
      <w:r w:rsidR="00B401D6" w:rsidRPr="00B401D6">
        <w:rPr>
          <w:rFonts w:ascii="Cambria" w:eastAsia="Cambria" w:hAnsi="Cambria" w:cs="Cambria"/>
          <w:color w:val="000000"/>
          <w:lang w:val="nl-NL"/>
        </w:rPr>
        <w:br/>
        <w:t>[</w:t>
      </w:r>
      <w:proofErr w:type="spellStart"/>
      <w:r w:rsidR="00B401D6" w:rsidRPr="00B401D6">
        <w:rPr>
          <w:rFonts w:ascii="Cambria" w:eastAsia="Cambria" w:hAnsi="Cambria" w:cs="Cambria"/>
          <w:color w:val="000000"/>
          <w:lang w:val="nl-NL"/>
        </w:rPr>
        <w:t>Surah</w:t>
      </w:r>
      <w:proofErr w:type="spellEnd"/>
      <w:r w:rsidR="00B401D6" w:rsidRPr="00B401D6">
        <w:rPr>
          <w:rFonts w:ascii="Cambria" w:eastAsia="Cambria" w:hAnsi="Cambria" w:cs="Cambria"/>
          <w:color w:val="000000"/>
          <w:lang w:val="nl-NL"/>
        </w:rPr>
        <w:t xml:space="preserve"> Al-</w:t>
      </w:r>
      <w:proofErr w:type="spellStart"/>
      <w:r w:rsidR="00B401D6" w:rsidRPr="00B401D6">
        <w:rPr>
          <w:rFonts w:ascii="Cambria" w:eastAsia="Cambria" w:hAnsi="Cambria" w:cs="Cambria"/>
          <w:color w:val="000000"/>
          <w:lang w:val="nl-NL"/>
        </w:rPr>
        <w:t>Baqarah</w:t>
      </w:r>
      <w:proofErr w:type="spellEnd"/>
      <w:r w:rsidR="00B401D6" w:rsidRPr="00B401D6">
        <w:rPr>
          <w:rFonts w:ascii="Cambria" w:eastAsia="Cambria" w:hAnsi="Cambria" w:cs="Cambria"/>
          <w:color w:val="000000"/>
          <w:lang w:val="nl-NL"/>
        </w:rPr>
        <w:t>: 25</w:t>
      </w:r>
      <w:r>
        <w:rPr>
          <w:rFonts w:ascii="Cambria" w:eastAsia="Cambria" w:hAnsi="Cambria" w:cs="Cambria"/>
          <w:color w:val="000000"/>
          <w:lang w:val="nl-NL"/>
        </w:rPr>
        <w:t>5]</w:t>
      </w:r>
    </w:p>
    <w:p w:rsidR="00B401D6" w:rsidRPr="00B401D6" w:rsidRDefault="00B401D6" w:rsidP="00B401D6">
      <w:pPr>
        <w:pStyle w:val="Kop2"/>
        <w:spacing w:before="160" w:after="160"/>
        <w:jc w:val="center"/>
        <w:rPr>
          <w:rFonts w:ascii="Cambria" w:eastAsia="Cambria" w:hAnsi="Cambria" w:cs="Cambria"/>
          <w:b w:val="0"/>
          <w:bCs w:val="0"/>
          <w:i w:val="0"/>
          <w:iCs w:val="0"/>
          <w:color w:val="000000"/>
          <w:sz w:val="24"/>
          <w:szCs w:val="24"/>
          <w:lang w:val="nl-NL"/>
        </w:rPr>
      </w:pPr>
      <w:r w:rsidRPr="00B401D6">
        <w:rPr>
          <w:rFonts w:ascii="Cambria" w:eastAsia="Cambria" w:hAnsi="Cambria" w:cs="Cambria"/>
          <w:b w:val="0"/>
          <w:bCs w:val="0"/>
          <w:i w:val="0"/>
          <w:iCs w:val="0"/>
          <w:color w:val="000000"/>
          <w:sz w:val="24"/>
          <w:szCs w:val="24"/>
          <w:lang w:val="nl-NL"/>
        </w:rPr>
        <w:t>Allah heeft ons verstand en zintuigen gegeven, waarmee we de wonderen van Zijn schepping kunnen aanschouwen. Daarmee kunnen wij Zijn grootsheid en perfectie begrijpen. Hij heeft in ons een natuurlijke aanleg geplaatst die getuigt van Zijn volmaaktheid – een aard die erkent dat Allah vrij is van elke tekortkoming.</w:t>
      </w:r>
    </w:p>
    <w:p w:rsidR="00B401D6" w:rsidRPr="00B401D6" w:rsidRDefault="00B401D6" w:rsidP="00B401D6">
      <w:pPr>
        <w:pStyle w:val="Kop2"/>
        <w:spacing w:before="160" w:after="160"/>
        <w:jc w:val="center"/>
        <w:rPr>
          <w:rFonts w:ascii="Cambria" w:eastAsia="Cambria" w:hAnsi="Cambria" w:cs="Cambria"/>
          <w:b w:val="0"/>
          <w:bCs w:val="0"/>
          <w:i w:val="0"/>
          <w:iCs w:val="0"/>
          <w:color w:val="000000"/>
          <w:sz w:val="24"/>
          <w:szCs w:val="24"/>
          <w:lang w:val="nl-NL"/>
        </w:rPr>
      </w:pPr>
      <w:r w:rsidRPr="00B401D6">
        <w:rPr>
          <w:rFonts w:ascii="Cambria" w:eastAsia="Cambria" w:hAnsi="Cambria" w:cs="Cambria"/>
          <w:b w:val="0"/>
          <w:bCs w:val="0"/>
          <w:i w:val="0"/>
          <w:iCs w:val="0"/>
          <w:color w:val="000000"/>
          <w:sz w:val="24"/>
          <w:szCs w:val="24"/>
          <w:lang w:val="nl-NL"/>
        </w:rPr>
        <w:t>Hij heeft ons geïnformeerd dat Hij verheven is boven de hemelen, boven de schepping, en dat Hij alles hoort en ziet – zonder enige beperking. En Hij heeft ons opgedragen om ons volledig aan Hem over te geven, want Hij is onze Schepper en de Enige die het waard is om aanbeden te worden.</w:t>
      </w:r>
    </w:p>
    <w:p w:rsidR="00B401D6" w:rsidRPr="00B401D6" w:rsidRDefault="00B401D6" w:rsidP="00B401D6">
      <w:pPr>
        <w:pStyle w:val="Kop2"/>
        <w:spacing w:before="160" w:after="160"/>
        <w:jc w:val="center"/>
        <w:rPr>
          <w:rFonts w:ascii="Cambria" w:eastAsia="Cambria" w:hAnsi="Cambria" w:cs="Cambria"/>
          <w:b w:val="0"/>
          <w:bCs w:val="0"/>
          <w:i w:val="0"/>
          <w:iCs w:val="0"/>
          <w:color w:val="000000"/>
          <w:sz w:val="24"/>
          <w:szCs w:val="24"/>
          <w:lang w:val="nl-NL"/>
        </w:rPr>
      </w:pPr>
      <w:r w:rsidRPr="00B401D6">
        <w:rPr>
          <w:rFonts w:ascii="Cambria" w:eastAsia="Cambria" w:hAnsi="Cambria" w:cs="Cambria"/>
          <w:b w:val="0"/>
          <w:bCs w:val="0"/>
          <w:i w:val="0"/>
          <w:iCs w:val="0"/>
          <w:color w:val="000000"/>
          <w:sz w:val="24"/>
          <w:szCs w:val="24"/>
          <w:lang w:val="nl-NL"/>
        </w:rPr>
        <w:t xml:space="preserve">De Schepper heeft eigenschappen van grootsheid en volmaaktheid. Hij vergeet niet, slaapt niet, eet niet, en Hij heeft geen partner of kinderen. </w:t>
      </w:r>
      <w:r w:rsidRPr="00B401D6">
        <w:rPr>
          <w:rFonts w:ascii="Cambria" w:eastAsia="Cambria" w:hAnsi="Cambria" w:cs="Cambria"/>
          <w:b w:val="0"/>
          <w:bCs w:val="0"/>
          <w:i w:val="0"/>
          <w:iCs w:val="0"/>
          <w:color w:val="000000"/>
          <w:sz w:val="24"/>
          <w:szCs w:val="24"/>
          <w:lang w:val="nl-NL"/>
        </w:rPr>
        <w:lastRenderedPageBreak/>
        <w:t>Alles wat hiermee in strijd is, kan nooit afkomstig zijn van ware goddelijke openbaring.</w:t>
      </w:r>
    </w:p>
    <w:p w:rsidR="00B401D6" w:rsidRPr="00B401D6" w:rsidRDefault="00B401D6" w:rsidP="00B401D6">
      <w:pPr>
        <w:pStyle w:val="Kop2"/>
        <w:spacing w:before="160" w:after="160"/>
        <w:jc w:val="center"/>
        <w:rPr>
          <w:rFonts w:ascii="Cambria" w:eastAsia="Cambria" w:hAnsi="Cambria" w:cs="Cambria"/>
          <w:b w:val="0"/>
          <w:bCs w:val="0"/>
          <w:i w:val="0"/>
          <w:iCs w:val="0"/>
          <w:color w:val="000000"/>
          <w:sz w:val="24"/>
          <w:szCs w:val="24"/>
          <w:lang w:val="nl-NL"/>
        </w:rPr>
      </w:pPr>
      <w:r w:rsidRPr="00B401D6">
        <w:rPr>
          <w:rFonts w:ascii="Cambria" w:eastAsia="Cambria" w:hAnsi="Cambria" w:cs="Cambria"/>
          <w:b w:val="0"/>
          <w:bCs w:val="0"/>
          <w:i w:val="0"/>
          <w:iCs w:val="0"/>
          <w:color w:val="000000"/>
          <w:sz w:val="24"/>
          <w:szCs w:val="24"/>
          <w:lang w:val="nl-NL"/>
        </w:rPr>
        <w:t>Allah zegt:</w:t>
      </w:r>
    </w:p>
    <w:p w:rsidR="00B401D6" w:rsidRPr="00B401D6" w:rsidRDefault="001D1E2B" w:rsidP="001D1E2B">
      <w:pPr>
        <w:bidi/>
        <w:spacing w:line="360" w:lineRule="exact"/>
        <w:jc w:val="center"/>
        <w:rPr>
          <w:lang w:val="nl-NL"/>
        </w:rPr>
      </w:pPr>
      <w:r>
        <w:rPr>
          <w:rFonts w:eastAsia="KFGQPC HAFS Uthmanic Script" w:hint="cs"/>
          <w:color w:val="006400"/>
          <w:rtl/>
        </w:rPr>
        <w:t>﴿</w:t>
      </w:r>
      <w:proofErr w:type="spellStart"/>
      <w:r>
        <w:rPr>
          <w:rFonts w:eastAsia="KFGQPC HAFS Uthmanic Script" w:hint="cs"/>
          <w:color w:val="006400"/>
          <w:rtl/>
        </w:rPr>
        <w:t>قُلۡ</w:t>
      </w:r>
      <w:proofErr w:type="spellEnd"/>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هُوَ</w:t>
      </w:r>
      <w:r>
        <w:rPr>
          <w:rFonts w:ascii="KFGQPC HAFS Uthmanic Script" w:eastAsia="KFGQPC HAFS Uthmanic Script" w:hAnsi="KFGQPC HAFS Uthmanic Script" w:cs="KFGQPC HAFS Uthmanic Script"/>
          <w:color w:val="006400"/>
          <w:rtl/>
        </w:rPr>
        <w:t xml:space="preserve"> </w:t>
      </w:r>
      <w:proofErr w:type="spellStart"/>
      <w:r>
        <w:rPr>
          <w:rFonts w:eastAsia="KFGQPC HAFS Uthmanic Script" w:hint="cs"/>
          <w:color w:val="006400"/>
          <w:rtl/>
        </w:rPr>
        <w:t>ٱللَّهُ</w:t>
      </w:r>
      <w:proofErr w:type="spellEnd"/>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أَحَدٌ</w:t>
      </w:r>
      <w:r>
        <w:rPr>
          <w:rFonts w:ascii="KFGQPC HAFS Uthmanic Script" w:eastAsia="KFGQPC HAFS Uthmanic Script" w:hAnsi="KFGQPC HAFS Uthmanic Script" w:cs="KFGQPC HAFS Uthmanic Script"/>
          <w:color w:val="006400"/>
          <w:rtl/>
        </w:rPr>
        <w:t xml:space="preserve"> * </w:t>
      </w:r>
      <w:proofErr w:type="spellStart"/>
      <w:r>
        <w:rPr>
          <w:rFonts w:eastAsia="KFGQPC HAFS Uthmanic Script" w:hint="cs"/>
          <w:color w:val="006400"/>
          <w:rtl/>
        </w:rPr>
        <w:t>ٱللَّهُ</w:t>
      </w:r>
      <w:proofErr w:type="spellEnd"/>
      <w:r>
        <w:rPr>
          <w:rFonts w:ascii="KFGQPC HAFS Uthmanic Script" w:eastAsia="KFGQPC HAFS Uthmanic Script" w:hAnsi="KFGQPC HAFS Uthmanic Script" w:cs="KFGQPC HAFS Uthmanic Script"/>
          <w:color w:val="006400"/>
          <w:rtl/>
        </w:rPr>
        <w:t xml:space="preserve"> </w:t>
      </w:r>
      <w:proofErr w:type="spellStart"/>
      <w:r>
        <w:rPr>
          <w:rFonts w:eastAsia="KFGQPC HAFS Uthmanic Script" w:hint="cs"/>
          <w:color w:val="006400"/>
          <w:rtl/>
        </w:rPr>
        <w:t>ٱلصَّمَدُ</w:t>
      </w:r>
      <w:proofErr w:type="spellEnd"/>
      <w:r>
        <w:rPr>
          <w:rFonts w:ascii="KFGQPC HAFS Uthmanic Script" w:eastAsia="KFGQPC HAFS Uthmanic Script" w:hAnsi="KFGQPC HAFS Uthmanic Script" w:cs="KFGQPC HAFS Uthmanic Script"/>
          <w:color w:val="006400"/>
          <w:rtl/>
        </w:rPr>
        <w:t xml:space="preserve"> * </w:t>
      </w:r>
      <w:proofErr w:type="spellStart"/>
      <w:r>
        <w:rPr>
          <w:rFonts w:eastAsia="KFGQPC HAFS Uthmanic Script" w:hint="cs"/>
          <w:color w:val="006400"/>
          <w:rtl/>
        </w:rPr>
        <w:t>لَمۡ</w:t>
      </w:r>
      <w:proofErr w:type="spellEnd"/>
      <w:r>
        <w:rPr>
          <w:rFonts w:ascii="KFGQPC HAFS Uthmanic Script" w:eastAsia="KFGQPC HAFS Uthmanic Script" w:hAnsi="KFGQPC HAFS Uthmanic Script" w:cs="KFGQPC HAFS Uthmanic Script"/>
          <w:color w:val="006400"/>
          <w:rtl/>
        </w:rPr>
        <w:t xml:space="preserve"> </w:t>
      </w:r>
      <w:proofErr w:type="spellStart"/>
      <w:r>
        <w:rPr>
          <w:rFonts w:eastAsia="KFGQPC HAFS Uthmanic Script" w:hint="cs"/>
          <w:color w:val="006400"/>
          <w:rtl/>
        </w:rPr>
        <w:t>یَلِدۡ</w:t>
      </w:r>
      <w:proofErr w:type="spellEnd"/>
      <w:r>
        <w:rPr>
          <w:rFonts w:ascii="KFGQPC HAFS Uthmanic Script" w:eastAsia="KFGQPC HAFS Uthmanic Script" w:hAnsi="KFGQPC HAFS Uthmanic Script" w:cs="KFGQPC HAFS Uthmanic Script"/>
          <w:color w:val="006400"/>
          <w:rtl/>
        </w:rPr>
        <w:t xml:space="preserve"> </w:t>
      </w:r>
      <w:proofErr w:type="spellStart"/>
      <w:r>
        <w:rPr>
          <w:rFonts w:eastAsia="KFGQPC HAFS Uthmanic Script" w:hint="cs"/>
          <w:color w:val="006400"/>
          <w:rtl/>
        </w:rPr>
        <w:t>وَلَمۡ</w:t>
      </w:r>
      <w:proofErr w:type="spellEnd"/>
      <w:r>
        <w:rPr>
          <w:rFonts w:ascii="KFGQPC HAFS Uthmanic Script" w:eastAsia="KFGQPC HAFS Uthmanic Script" w:hAnsi="KFGQPC HAFS Uthmanic Script" w:cs="KFGQPC HAFS Uthmanic Script"/>
          <w:color w:val="006400"/>
          <w:rtl/>
        </w:rPr>
        <w:t xml:space="preserve"> </w:t>
      </w:r>
      <w:proofErr w:type="spellStart"/>
      <w:r>
        <w:rPr>
          <w:rFonts w:eastAsia="KFGQPC HAFS Uthmanic Script" w:hint="cs"/>
          <w:color w:val="006400"/>
          <w:rtl/>
        </w:rPr>
        <w:t>یُولَدۡ</w:t>
      </w:r>
      <w:proofErr w:type="spellEnd"/>
      <w:r>
        <w:rPr>
          <w:rFonts w:ascii="KFGQPC HAFS Uthmanic Script" w:eastAsia="KFGQPC HAFS Uthmanic Script" w:hAnsi="KFGQPC HAFS Uthmanic Script" w:cs="KFGQPC HAFS Uthmanic Script"/>
          <w:color w:val="006400"/>
          <w:rtl/>
        </w:rPr>
        <w:t xml:space="preserve"> * </w:t>
      </w:r>
      <w:proofErr w:type="spellStart"/>
      <w:r>
        <w:rPr>
          <w:rFonts w:eastAsia="KFGQPC HAFS Uthmanic Script" w:hint="cs"/>
          <w:color w:val="006400"/>
          <w:rtl/>
        </w:rPr>
        <w:t>وَلَمۡ</w:t>
      </w:r>
      <w:proofErr w:type="spellEnd"/>
      <w:r>
        <w:rPr>
          <w:rFonts w:ascii="KFGQPC HAFS Uthmanic Script" w:eastAsia="KFGQPC HAFS Uthmanic Script" w:hAnsi="KFGQPC HAFS Uthmanic Script" w:cs="KFGQPC HAFS Uthmanic Script"/>
          <w:color w:val="006400"/>
          <w:rtl/>
        </w:rPr>
        <w:t xml:space="preserve"> </w:t>
      </w:r>
      <w:proofErr w:type="spellStart"/>
      <w:r>
        <w:rPr>
          <w:rFonts w:eastAsia="KFGQPC HAFS Uthmanic Script" w:hint="cs"/>
          <w:color w:val="006400"/>
          <w:rtl/>
        </w:rPr>
        <w:t>یَكُن</w:t>
      </w:r>
      <w:proofErr w:type="spellEnd"/>
      <w:r>
        <w:rPr>
          <w:rFonts w:ascii="KFGQPC HAFS Uthmanic Script" w:eastAsia="KFGQPC HAFS Uthmanic Script" w:hAnsi="KFGQPC HAFS Uthmanic Script" w:cs="KFGQPC HAFS Uthmanic Script"/>
          <w:color w:val="006400"/>
          <w:rtl/>
        </w:rPr>
        <w:t xml:space="preserve"> </w:t>
      </w:r>
      <w:proofErr w:type="spellStart"/>
      <w:r>
        <w:rPr>
          <w:rFonts w:eastAsia="KFGQPC HAFS Uthmanic Script" w:hint="cs"/>
          <w:color w:val="006400"/>
          <w:rtl/>
        </w:rPr>
        <w:t>لَّهُۥ</w:t>
      </w:r>
      <w:proofErr w:type="spellEnd"/>
      <w:r>
        <w:rPr>
          <w:rFonts w:ascii="KFGQPC HAFS Uthmanic Script" w:eastAsia="KFGQPC HAFS Uthmanic Script" w:hAnsi="KFGQPC HAFS Uthmanic Script" w:cs="KFGQPC HAFS Uthmanic Script"/>
          <w:color w:val="006400"/>
          <w:rtl/>
        </w:rPr>
        <w:t xml:space="preserve"> </w:t>
      </w:r>
      <w:r>
        <w:rPr>
          <w:rFonts w:eastAsia="KFGQPC HAFS Uthmanic Script" w:hint="cs"/>
          <w:color w:val="006400"/>
          <w:rtl/>
        </w:rPr>
        <w:t>كُفُوًا</w:t>
      </w:r>
      <w:r>
        <w:rPr>
          <w:rFonts w:ascii="KFGQPC HAFS Uthmanic Script" w:eastAsia="KFGQPC HAFS Uthmanic Script" w:hAnsi="KFGQPC HAFS Uthmanic Script" w:cs="KFGQPC HAFS Uthmanic Script"/>
          <w:color w:val="006400"/>
          <w:rtl/>
        </w:rPr>
        <w:t xml:space="preserve"> </w:t>
      </w:r>
      <w:proofErr w:type="spellStart"/>
      <w:r>
        <w:rPr>
          <w:rFonts w:eastAsia="KFGQPC HAFS Uthmanic Script" w:hint="cs"/>
          <w:color w:val="006400"/>
          <w:rtl/>
        </w:rPr>
        <w:t>أَحَدُۢ</w:t>
      </w:r>
      <w:proofErr w:type="spellEnd"/>
      <w:r>
        <w:rPr>
          <w:rFonts w:eastAsia="KFGQPC HAFS Uthmanic Script" w:hint="cs"/>
          <w:color w:val="006400"/>
          <w:rtl/>
        </w:rPr>
        <w:t>﴾</w:t>
      </w:r>
      <w:r w:rsidR="00B401D6" w:rsidRPr="00B401D6">
        <w:rPr>
          <w:rFonts w:ascii="Cambria" w:eastAsia="Cambria" w:hAnsi="Cambria" w:cs="Cambria"/>
          <w:b/>
          <w:bCs/>
          <w:i/>
          <w:iCs/>
          <w:color w:val="000000"/>
          <w:lang w:val="nl-NL"/>
        </w:rPr>
        <w:br/>
      </w:r>
      <w:r w:rsidR="00B401D6" w:rsidRPr="00B401D6">
        <w:rPr>
          <w:rFonts w:ascii="Cambria" w:eastAsia="Cambria" w:hAnsi="Cambria" w:cs="Cambria"/>
          <w:color w:val="000000"/>
          <w:lang w:val="nl-NL"/>
        </w:rPr>
        <w:t>“Zeg: Hij is Allah, de Enige.</w:t>
      </w:r>
      <w:r w:rsidR="00B401D6" w:rsidRPr="00B401D6">
        <w:rPr>
          <w:rFonts w:ascii="Cambria" w:eastAsia="Cambria" w:hAnsi="Cambria" w:cs="Cambria"/>
          <w:color w:val="000000"/>
          <w:lang w:val="nl-NL"/>
        </w:rPr>
        <w:br/>
        <w:t>Allah, de Onafhankelijke.</w:t>
      </w:r>
      <w:r w:rsidR="00B401D6" w:rsidRPr="00B401D6">
        <w:rPr>
          <w:rFonts w:ascii="Cambria" w:eastAsia="Cambria" w:hAnsi="Cambria" w:cs="Cambria"/>
          <w:color w:val="000000"/>
          <w:lang w:val="nl-NL"/>
        </w:rPr>
        <w:br/>
        <w:t>Hij heeft niet verwekt en is niet verwekt.</w:t>
      </w:r>
      <w:r w:rsidR="00B401D6" w:rsidRPr="00B401D6">
        <w:rPr>
          <w:rFonts w:ascii="Cambria" w:eastAsia="Cambria" w:hAnsi="Cambria" w:cs="Cambria"/>
          <w:color w:val="000000"/>
          <w:lang w:val="nl-NL"/>
        </w:rPr>
        <w:br/>
        <w:t>En niemand is aan Hem gelijk.”</w:t>
      </w:r>
      <w:r w:rsidR="00B401D6" w:rsidRPr="00B401D6">
        <w:rPr>
          <w:rFonts w:ascii="Cambria" w:eastAsia="Cambria" w:hAnsi="Cambria" w:cs="Cambria"/>
          <w:color w:val="000000"/>
          <w:lang w:val="nl-NL"/>
        </w:rPr>
        <w:br/>
        <w:t>[</w:t>
      </w:r>
      <w:proofErr w:type="spellStart"/>
      <w:r w:rsidR="00B401D6" w:rsidRPr="00B401D6">
        <w:rPr>
          <w:rFonts w:ascii="Cambria" w:eastAsia="Cambria" w:hAnsi="Cambria" w:cs="Cambria"/>
          <w:color w:val="000000"/>
          <w:lang w:val="nl-NL"/>
        </w:rPr>
        <w:t>Surah</w:t>
      </w:r>
      <w:proofErr w:type="spellEnd"/>
      <w:r w:rsidR="00B401D6" w:rsidRPr="00B401D6">
        <w:rPr>
          <w:rFonts w:ascii="Cambria" w:eastAsia="Cambria" w:hAnsi="Cambria" w:cs="Cambria"/>
          <w:color w:val="000000"/>
          <w:lang w:val="nl-NL"/>
        </w:rPr>
        <w:t xml:space="preserve"> Al-</w:t>
      </w:r>
      <w:proofErr w:type="spellStart"/>
      <w:r w:rsidR="00B401D6" w:rsidRPr="00B401D6">
        <w:rPr>
          <w:rFonts w:ascii="Cambria" w:eastAsia="Cambria" w:hAnsi="Cambria" w:cs="Cambria"/>
          <w:color w:val="000000"/>
          <w:lang w:val="nl-NL"/>
        </w:rPr>
        <w:t>Ikhlas</w:t>
      </w:r>
      <w:proofErr w:type="spellEnd"/>
      <w:r w:rsidR="00B401D6" w:rsidRPr="00B401D6">
        <w:rPr>
          <w:rFonts w:ascii="Cambria" w:eastAsia="Cambria" w:hAnsi="Cambria" w:cs="Cambria"/>
          <w:color w:val="000000"/>
          <w:lang w:val="nl-NL"/>
        </w:rPr>
        <w:t>: 1-</w:t>
      </w:r>
      <w:r>
        <w:rPr>
          <w:rFonts w:ascii="Cambria" w:eastAsia="Cambria" w:hAnsi="Cambria" w:cs="Cambria"/>
          <w:color w:val="000000"/>
          <w:lang w:val="nl-NL"/>
        </w:rPr>
        <w:t>4]</w:t>
      </w:r>
    </w:p>
    <w:p w:rsidR="00B401D6" w:rsidRPr="00B401D6" w:rsidRDefault="00B401D6" w:rsidP="00B401D6">
      <w:pPr>
        <w:pStyle w:val="Kop2"/>
        <w:spacing w:before="160" w:after="160"/>
        <w:jc w:val="center"/>
        <w:rPr>
          <w:rFonts w:ascii="Cambria" w:eastAsia="Cambria" w:hAnsi="Cambria" w:cs="Cambria"/>
          <w:b w:val="0"/>
          <w:bCs w:val="0"/>
          <w:i w:val="0"/>
          <w:iCs w:val="0"/>
          <w:color w:val="000000"/>
          <w:sz w:val="24"/>
          <w:szCs w:val="24"/>
          <w:lang w:val="nl-NL"/>
        </w:rPr>
      </w:pPr>
      <w:r w:rsidRPr="00B401D6">
        <w:rPr>
          <w:rFonts w:ascii="Cambria" w:eastAsia="Cambria" w:hAnsi="Cambria" w:cs="Cambria"/>
          <w:b w:val="0"/>
          <w:bCs w:val="0"/>
          <w:i w:val="0"/>
          <w:iCs w:val="0"/>
          <w:color w:val="000000"/>
          <w:sz w:val="24"/>
          <w:szCs w:val="24"/>
          <w:lang w:val="nl-NL"/>
        </w:rPr>
        <w:t>Als je gelooft in de Schepper… heb je je dan afgevraagd waarom je geschapen bent? Wat is het doel van jouw bestaan? En wat verlangt Allah van ons?</w:t>
      </w:r>
    </w:p>
    <w:p w:rsidR="007322C5" w:rsidRPr="00B401D6" w:rsidRDefault="00000000">
      <w:pPr>
        <w:pStyle w:val="Kop2"/>
        <w:spacing w:before="160" w:after="160"/>
        <w:jc w:val="center"/>
        <w:rPr>
          <w:lang w:val="nl-NL"/>
        </w:rPr>
      </w:pPr>
      <w:r w:rsidRPr="00B401D6">
        <w:rPr>
          <w:rFonts w:ascii="Cambria" w:eastAsia="Cambria" w:hAnsi="Cambria" w:cs="Cambria"/>
          <w:i w:val="0"/>
          <w:color w:val="0000FF"/>
          <w:sz w:val="24"/>
          <w:lang w:val="nl-NL"/>
        </w:rPr>
        <w:t xml:space="preserve">Kan het zijn dat Allah ons heeft geschapen en ons vervolgens aan ons lot heeft overgelaten? Kan het zijn dat Allah al deze schepselen heeft </w:t>
      </w:r>
      <w:proofErr w:type="gramStart"/>
      <w:r w:rsidRPr="00B401D6">
        <w:rPr>
          <w:rFonts w:ascii="Cambria" w:eastAsia="Cambria" w:hAnsi="Cambria" w:cs="Cambria"/>
          <w:i w:val="0"/>
          <w:color w:val="0000FF"/>
          <w:sz w:val="24"/>
          <w:lang w:val="nl-NL"/>
        </w:rPr>
        <w:t>geschapen</w:t>
      </w:r>
      <w:proofErr w:type="gramEnd"/>
      <w:r w:rsidRPr="00B401D6">
        <w:rPr>
          <w:rFonts w:ascii="Cambria" w:eastAsia="Cambria" w:hAnsi="Cambria" w:cs="Cambria"/>
          <w:i w:val="0"/>
          <w:color w:val="0000FF"/>
          <w:sz w:val="24"/>
          <w:lang w:val="nl-NL"/>
        </w:rPr>
        <w:t xml:space="preserve"> zonder doel of bestemming?</w:t>
      </w:r>
      <w:bookmarkEnd w:id="3"/>
    </w:p>
    <w:p w:rsidR="007322C5" w:rsidRPr="00B401D6" w:rsidRDefault="00000000">
      <w:pPr>
        <w:spacing w:before="160" w:after="160" w:line="216" w:lineRule="auto"/>
        <w:ind w:firstLine="397"/>
        <w:jc w:val="both"/>
        <w:rPr>
          <w:lang w:val="nl-NL"/>
        </w:rPr>
      </w:pPr>
      <w:r w:rsidRPr="00B401D6">
        <w:rPr>
          <w:rFonts w:ascii="Cambria" w:eastAsia="Cambria" w:hAnsi="Cambria" w:cs="Cambria"/>
          <w:color w:val="000000"/>
          <w:lang w:val="nl-NL"/>
        </w:rPr>
        <w:t>De waarheid is dat de Heer, de Grote Schepper "Allah", ons heeft verteld over het doel van onze schepping, namelijk om alleen Allah te aanbidden, en wat Hij van ons verlangt! Hij heeft ons verteld dat Hij alleen het waard is om aanbeden te worden, en Hij heeft ons door Zijn boodschappers (vrede zij met hen) laten zien hoe we Hem moeten aanbidden en hoe we Zijn tevredenheid kunnen bereiken door Zijn geboden te volgen en Zijn verboden te vermijden. Hij heeft ons gewaarschuwd voor Zijn straf, en Hij heeft ons verteld over ons lot na de dood.</w:t>
      </w:r>
    </w:p>
    <w:p w:rsidR="007322C5" w:rsidRPr="00B401D6" w:rsidRDefault="00000000">
      <w:pPr>
        <w:spacing w:before="160" w:after="160" w:line="216" w:lineRule="auto"/>
        <w:ind w:firstLine="397"/>
        <w:jc w:val="both"/>
        <w:rPr>
          <w:lang w:val="nl-NL"/>
        </w:rPr>
      </w:pPr>
      <w:r w:rsidRPr="00B401D6">
        <w:rPr>
          <w:rFonts w:ascii="Cambria" w:eastAsia="Cambria" w:hAnsi="Cambria" w:cs="Cambria"/>
          <w:color w:val="000000"/>
          <w:lang w:val="nl-NL"/>
        </w:rPr>
        <w:t>En Hij heeft ons verteld dat dit wereldse leven slechts een test is, en dat het echte, volmaakte leven in het hiernamaals zal zijn na de dood.</w:t>
      </w:r>
    </w:p>
    <w:p w:rsidR="007322C5" w:rsidRPr="00B401D6" w:rsidRDefault="00B401D6">
      <w:pPr>
        <w:spacing w:before="160" w:after="160" w:line="216" w:lineRule="auto"/>
        <w:ind w:firstLine="397"/>
        <w:jc w:val="both"/>
        <w:rPr>
          <w:lang w:val="nl-NL"/>
        </w:rPr>
      </w:pPr>
      <w:r>
        <w:rPr>
          <w:rFonts w:ascii="Cambria" w:eastAsia="Cambria" w:hAnsi="Cambria" w:cs="Cambria"/>
          <w:color w:val="000000"/>
          <w:lang w:val="nl-NL"/>
        </w:rPr>
        <w:t xml:space="preserve">Ook </w:t>
      </w:r>
      <w:r w:rsidR="00000000" w:rsidRPr="00B401D6">
        <w:rPr>
          <w:rFonts w:ascii="Cambria" w:eastAsia="Cambria" w:hAnsi="Cambria" w:cs="Cambria"/>
          <w:color w:val="000000"/>
          <w:lang w:val="nl-NL"/>
        </w:rPr>
        <w:t>Hij heeft ons verteld dat wie Allah gehoorzaamt zoals Hij heeft bevolen, en zich onthoudt van wat Hij heeft verboden, het goede leven zal hebben in deze wereld en het eeuwige geluk in het hiernamaals, terwijl degene die Hem ongehoorzaam is en Hem verloochent, het ongeluk zal hebben in deze wereld en de eeuwige bestraffing in het hiernamaals.</w:t>
      </w:r>
    </w:p>
    <w:p w:rsidR="007322C5" w:rsidRPr="00B401D6" w:rsidRDefault="00000000">
      <w:pPr>
        <w:pStyle w:val="Kop2"/>
        <w:spacing w:before="160" w:after="160"/>
        <w:jc w:val="center"/>
        <w:rPr>
          <w:lang w:val="nl-NL"/>
        </w:rPr>
      </w:pPr>
      <w:bookmarkStart w:id="4" w:name="_Toc_1_3_0000000005"/>
      <w:r w:rsidRPr="00B401D6">
        <w:rPr>
          <w:rFonts w:ascii="Cambria" w:eastAsia="Cambria" w:hAnsi="Cambria" w:cs="Cambria"/>
          <w:i w:val="0"/>
          <w:color w:val="0000FF"/>
          <w:sz w:val="24"/>
          <w:lang w:val="nl-NL"/>
        </w:rPr>
        <w:t xml:space="preserve">En omdat we weten dat niemand deze wereld kan verlaten zonder beloond te worden voor het goede of gestraft te worden voor het </w:t>
      </w:r>
      <w:r w:rsidRPr="00B401D6">
        <w:rPr>
          <w:rFonts w:ascii="Cambria" w:eastAsia="Cambria" w:hAnsi="Cambria" w:cs="Cambria"/>
          <w:i w:val="0"/>
          <w:color w:val="0000FF"/>
          <w:sz w:val="24"/>
          <w:lang w:val="nl-NL"/>
        </w:rPr>
        <w:lastRenderedPageBreak/>
        <w:t>kwade dat hij heeft gedaan, kan het niet zo zijn dat er geen straf is voor de onrechtvaardigen en geen beloning voor de weldoeners?</w:t>
      </w:r>
      <w:bookmarkEnd w:id="4"/>
    </w:p>
    <w:p w:rsidR="007322C5" w:rsidRDefault="00000000">
      <w:pPr>
        <w:spacing w:before="160" w:after="160" w:line="216" w:lineRule="auto"/>
        <w:ind w:firstLine="397"/>
        <w:jc w:val="both"/>
      </w:pPr>
      <w:r w:rsidRPr="00B401D6">
        <w:rPr>
          <w:rFonts w:ascii="Cambria" w:eastAsia="Cambria" w:hAnsi="Cambria" w:cs="Cambria"/>
          <w:color w:val="000000"/>
          <w:lang w:val="nl-NL"/>
        </w:rPr>
        <w:t xml:space="preserve">Onze Heer heeft ons verteld dat het winnen van Zijn tevredenheid en het vermijden van Zijn straf alleen mogelijk is door de Islam te aanvaarden, wat betekent overgave aan Hem en Hem alleen te aanbidden, gehoorzaamheid aan Hem, acceptatie van Zijn wetten met tevredenheid en acceptatie. Hij heeft ons verteld dat Hij geen andere religie van mensen zal accepteren. </w:t>
      </w:r>
      <w:r>
        <w:rPr>
          <w:rFonts w:ascii="Cambria" w:eastAsia="Cambria" w:hAnsi="Cambria" w:cs="Cambria"/>
          <w:color w:val="000000"/>
        </w:rPr>
        <w:t xml:space="preserve">Allah </w:t>
      </w:r>
      <w:proofErr w:type="spellStart"/>
      <w:r>
        <w:rPr>
          <w:rFonts w:ascii="Cambria" w:eastAsia="Cambria" w:hAnsi="Cambria" w:cs="Cambria"/>
          <w:color w:val="000000"/>
        </w:rPr>
        <w:t>zegt</w:t>
      </w:r>
      <w:proofErr w:type="spellEnd"/>
      <w:r>
        <w:rPr>
          <w:rFonts w:ascii="Cambria" w:eastAsia="Cambria" w:hAnsi="Cambria" w:cs="Cambria"/>
          <w:color w:val="000000"/>
        </w:rPr>
        <w:t>:</w:t>
      </w:r>
    </w:p>
    <w:p w:rsidR="007322C5" w:rsidRDefault="00000000">
      <w:pPr>
        <w:bidi/>
        <w:spacing w:line="360" w:lineRule="exact"/>
        <w:jc w:val="both"/>
      </w:pPr>
      <w:r>
        <w:rPr>
          <w:rFonts w:ascii="KFGQPC HAFS Uthmanic Script" w:eastAsia="KFGQPC HAFS Uthmanic Script" w:hAnsi="KFGQPC HAFS Uthmanic Script" w:cs="KFGQPC HAFS Uthmanic Script"/>
          <w:color w:val="006400"/>
          <w:rtl/>
        </w:rPr>
        <w:t xml:space="preserve"> (وَمَن </w:t>
      </w:r>
      <w:proofErr w:type="spellStart"/>
      <w:r>
        <w:rPr>
          <w:rFonts w:ascii="KFGQPC HAFS Uthmanic Script" w:eastAsia="KFGQPC HAFS Uthmanic Script" w:hAnsi="KFGQPC HAFS Uthmanic Script" w:cs="KFGQPC HAFS Uthmanic Script"/>
          <w:color w:val="006400"/>
          <w:rtl/>
        </w:rPr>
        <w:t>يَبۡتَغِ</w:t>
      </w:r>
      <w:proofErr w:type="spellEnd"/>
      <w:r>
        <w:rPr>
          <w:rFonts w:ascii="KFGQPC HAFS Uthmanic Script" w:eastAsia="KFGQPC HAFS Uthmanic Script" w:hAnsi="KFGQPC HAFS Uthmanic Script" w:cs="KFGQPC HAFS Uthmanic Script"/>
          <w:color w:val="006400"/>
          <w:rtl/>
        </w:rPr>
        <w:t xml:space="preserve"> </w:t>
      </w:r>
      <w:proofErr w:type="spellStart"/>
      <w:r>
        <w:rPr>
          <w:rFonts w:ascii="KFGQPC HAFS Uthmanic Script" w:eastAsia="KFGQPC HAFS Uthmanic Script" w:hAnsi="KFGQPC HAFS Uthmanic Script" w:cs="KFGQPC HAFS Uthmanic Script"/>
          <w:color w:val="006400"/>
          <w:rtl/>
        </w:rPr>
        <w:t>غَيۡرَ</w:t>
      </w:r>
      <w:proofErr w:type="spellEnd"/>
      <w:r>
        <w:rPr>
          <w:rFonts w:ascii="KFGQPC HAFS Uthmanic Script" w:eastAsia="KFGQPC HAFS Uthmanic Script" w:hAnsi="KFGQPC HAFS Uthmanic Script" w:cs="KFGQPC HAFS Uthmanic Script"/>
          <w:color w:val="006400"/>
          <w:rtl/>
        </w:rPr>
        <w:t xml:space="preserve"> </w:t>
      </w:r>
      <w:proofErr w:type="spellStart"/>
      <w:r>
        <w:rPr>
          <w:rFonts w:ascii="KFGQPC HAFS Uthmanic Script" w:eastAsia="KFGQPC HAFS Uthmanic Script" w:hAnsi="KFGQPC HAFS Uthmanic Script" w:cs="KFGQPC HAFS Uthmanic Script"/>
          <w:color w:val="006400"/>
          <w:rtl/>
        </w:rPr>
        <w:t>ٱلۡإِسۡلَٰمِ</w:t>
      </w:r>
      <w:proofErr w:type="spellEnd"/>
      <w:r>
        <w:rPr>
          <w:rFonts w:ascii="KFGQPC HAFS Uthmanic Script" w:eastAsia="KFGQPC HAFS Uthmanic Script" w:hAnsi="KFGQPC HAFS Uthmanic Script" w:cs="KFGQPC HAFS Uthmanic Script"/>
          <w:color w:val="006400"/>
          <w:rtl/>
        </w:rPr>
        <w:t xml:space="preserve"> دِينا فَلَن </w:t>
      </w:r>
      <w:proofErr w:type="spellStart"/>
      <w:r>
        <w:rPr>
          <w:rFonts w:ascii="KFGQPC HAFS Uthmanic Script" w:eastAsia="KFGQPC HAFS Uthmanic Script" w:hAnsi="KFGQPC HAFS Uthmanic Script" w:cs="KFGQPC HAFS Uthmanic Script"/>
          <w:color w:val="006400"/>
          <w:rtl/>
        </w:rPr>
        <w:t>يُقۡبَلَ</w:t>
      </w:r>
      <w:proofErr w:type="spellEnd"/>
      <w:r>
        <w:rPr>
          <w:rFonts w:ascii="KFGQPC HAFS Uthmanic Script" w:eastAsia="KFGQPC HAFS Uthmanic Script" w:hAnsi="KFGQPC HAFS Uthmanic Script" w:cs="KFGQPC HAFS Uthmanic Script"/>
          <w:color w:val="006400"/>
          <w:rtl/>
        </w:rPr>
        <w:t xml:space="preserve"> </w:t>
      </w:r>
      <w:proofErr w:type="spellStart"/>
      <w:r>
        <w:rPr>
          <w:rFonts w:ascii="KFGQPC HAFS Uthmanic Script" w:eastAsia="KFGQPC HAFS Uthmanic Script" w:hAnsi="KFGQPC HAFS Uthmanic Script" w:cs="KFGQPC HAFS Uthmanic Script"/>
          <w:color w:val="006400"/>
          <w:rtl/>
        </w:rPr>
        <w:t>مِنۡهُ</w:t>
      </w:r>
      <w:proofErr w:type="spellEnd"/>
      <w:r>
        <w:rPr>
          <w:rFonts w:ascii="KFGQPC HAFS Uthmanic Script" w:eastAsia="KFGQPC HAFS Uthmanic Script" w:hAnsi="KFGQPC HAFS Uthmanic Script" w:cs="KFGQPC HAFS Uthmanic Script"/>
          <w:color w:val="006400"/>
          <w:rtl/>
        </w:rPr>
        <w:t xml:space="preserve"> وَهُوَ فِي </w:t>
      </w:r>
      <w:proofErr w:type="spellStart"/>
      <w:r>
        <w:rPr>
          <w:rFonts w:ascii="KFGQPC HAFS Uthmanic Script" w:eastAsia="KFGQPC HAFS Uthmanic Script" w:hAnsi="KFGQPC HAFS Uthmanic Script" w:cs="KFGQPC HAFS Uthmanic Script"/>
          <w:color w:val="006400"/>
          <w:rtl/>
        </w:rPr>
        <w:t>ٱلۡأٓخِرَةِ</w:t>
      </w:r>
      <w:proofErr w:type="spellEnd"/>
      <w:r>
        <w:rPr>
          <w:rFonts w:ascii="KFGQPC HAFS Uthmanic Script" w:eastAsia="KFGQPC HAFS Uthmanic Script" w:hAnsi="KFGQPC HAFS Uthmanic Script" w:cs="KFGQPC HAFS Uthmanic Script"/>
          <w:color w:val="006400"/>
          <w:rtl/>
        </w:rPr>
        <w:t xml:space="preserve"> مِنَ </w:t>
      </w:r>
      <w:proofErr w:type="spellStart"/>
      <w:r>
        <w:rPr>
          <w:rFonts w:ascii="KFGQPC HAFS Uthmanic Script" w:eastAsia="KFGQPC HAFS Uthmanic Script" w:hAnsi="KFGQPC HAFS Uthmanic Script" w:cs="KFGQPC HAFS Uthmanic Script"/>
          <w:color w:val="006400"/>
          <w:rtl/>
        </w:rPr>
        <w:t>ٱلۡخَٰسِرِينَ</w:t>
      </w:r>
      <w:proofErr w:type="spellEnd"/>
      <w:r>
        <w:rPr>
          <w:rFonts w:ascii="KFGQPC HAFS Uthmanic Script" w:eastAsia="KFGQPC HAFS Uthmanic Script" w:hAnsi="KFGQPC HAFS Uthmanic Script" w:cs="KFGQPC HAFS Uthmanic Script"/>
          <w:color w:val="006400"/>
          <w:rtl/>
        </w:rPr>
        <w:t>)</w:t>
      </w:r>
    </w:p>
    <w:p w:rsidR="007322C5" w:rsidRPr="00B401D6" w:rsidRDefault="00000000" w:rsidP="001D1E2B">
      <w:pPr>
        <w:spacing w:before="160" w:after="160" w:line="360" w:lineRule="exact"/>
        <w:ind w:firstLine="397"/>
        <w:jc w:val="center"/>
        <w:rPr>
          <w:lang w:val="nl-NL"/>
        </w:rPr>
      </w:pPr>
      <w:r w:rsidRPr="00B401D6">
        <w:rPr>
          <w:rFonts w:ascii="Cambria" w:eastAsia="Cambria" w:hAnsi="Cambria" w:cs="Cambria"/>
          <w:color w:val="000000"/>
          <w:lang w:val="nl-NL"/>
        </w:rPr>
        <w:t>(En wie dan een andere religie dan de Islam zoekt, het zal niet van hem worden geaccepteerd, en hij zal in het Hiernamaals onder de verliezers zijn) [Al-</w:t>
      </w:r>
      <w:proofErr w:type="spellStart"/>
      <w:r w:rsidRPr="00B401D6">
        <w:rPr>
          <w:rFonts w:ascii="Cambria" w:eastAsia="Cambria" w:hAnsi="Cambria" w:cs="Cambria"/>
          <w:color w:val="000000"/>
          <w:lang w:val="nl-NL"/>
        </w:rPr>
        <w:t>Imran</w:t>
      </w:r>
      <w:proofErr w:type="spellEnd"/>
      <w:r w:rsidRPr="00B401D6">
        <w:rPr>
          <w:rFonts w:ascii="Cambria" w:eastAsia="Cambria" w:hAnsi="Cambria" w:cs="Cambria"/>
          <w:color w:val="000000"/>
          <w:lang w:val="nl-NL"/>
        </w:rPr>
        <w:t>: 85].</w:t>
      </w:r>
    </w:p>
    <w:p w:rsidR="001D1E2B" w:rsidRPr="001D1E2B" w:rsidRDefault="00000000" w:rsidP="001D1E2B">
      <w:pPr>
        <w:spacing w:before="160" w:after="160" w:line="216" w:lineRule="auto"/>
        <w:ind w:firstLine="397"/>
        <w:jc w:val="both"/>
        <w:rPr>
          <w:rFonts w:ascii="Cambria" w:eastAsia="Cambria" w:hAnsi="Cambria" w:cs="Cambria"/>
          <w:color w:val="000000"/>
          <w:lang w:val="nl-NL"/>
        </w:rPr>
      </w:pPr>
      <w:r w:rsidRPr="00B401D6">
        <w:rPr>
          <w:rFonts w:ascii="Cambria" w:eastAsia="Cambria" w:hAnsi="Cambria" w:cs="Cambria"/>
          <w:color w:val="000000"/>
          <w:lang w:val="nl-NL"/>
        </w:rPr>
        <w:t>Als je kijkt naar wat de meeste mensen tegenwoordig aanbidden</w:t>
      </w:r>
      <w:r w:rsidR="001D1E2B">
        <w:rPr>
          <w:rFonts w:ascii="Cambria" w:eastAsia="Cambria" w:hAnsi="Cambria" w:cs="Cambria"/>
          <w:color w:val="000000"/>
          <w:lang w:val="nl-NL"/>
        </w:rPr>
        <w:t xml:space="preserve">: </w:t>
      </w:r>
      <w:r w:rsidR="001D1E2B" w:rsidRPr="001D1E2B">
        <w:rPr>
          <w:rFonts w:ascii="Cambria" w:eastAsia="Cambria" w:hAnsi="Cambria" w:cs="Cambria"/>
          <w:color w:val="000000"/>
          <w:lang w:val="nl-NL"/>
        </w:rPr>
        <w:t>sommigen aanbidden andere mensen, anderen afgoden, planeten of dieren. Maar het past een verstandig persoon niet om iets te aanbidden dat zelf geschapen is! Alleen de Heer van de Werelden, volmaakt in al Zijn eigenschappen, is het waard om aanbeden te worden.</w:t>
      </w:r>
    </w:p>
    <w:p w:rsidR="001D1E2B" w:rsidRPr="001D1E2B" w:rsidRDefault="001D1E2B" w:rsidP="001D1E2B">
      <w:pPr>
        <w:spacing w:before="160" w:after="160" w:line="216" w:lineRule="auto"/>
        <w:ind w:firstLine="397"/>
        <w:jc w:val="both"/>
        <w:rPr>
          <w:rFonts w:ascii="Cambria" w:eastAsia="Cambria" w:hAnsi="Cambria" w:cs="Cambria"/>
          <w:color w:val="000000"/>
          <w:lang w:val="nl-NL"/>
        </w:rPr>
      </w:pPr>
      <w:r w:rsidRPr="001D1E2B">
        <w:rPr>
          <w:rFonts w:ascii="Cambria" w:eastAsia="Cambria" w:hAnsi="Cambria" w:cs="Cambria"/>
          <w:color w:val="000000"/>
          <w:lang w:val="nl-NL"/>
        </w:rPr>
        <w:t>Alle andere religies – behalve de Islam – zijn óf door mensen verzonnen, óf ooit geopenbaard maar later vervalst. De Islam daarentegen is de religie van Allah zelf, die niet veranderd of gewijzigd is. De Koran, het heilige boek van de islam, is nog steeds in zijn oorspronkelijke vorm aanwezig, in de taal waarin het werd geopenbaard aan de laatste profeet.</w:t>
      </w:r>
    </w:p>
    <w:p w:rsidR="001D1E2B" w:rsidRPr="001D1E2B" w:rsidRDefault="001D1E2B" w:rsidP="001D1E2B">
      <w:pPr>
        <w:spacing w:before="160" w:after="160" w:line="216" w:lineRule="auto"/>
        <w:ind w:firstLine="397"/>
        <w:jc w:val="both"/>
        <w:rPr>
          <w:rFonts w:ascii="Cambria" w:eastAsia="Cambria" w:hAnsi="Cambria" w:cs="Cambria"/>
          <w:color w:val="000000"/>
          <w:lang w:val="nl-NL"/>
        </w:rPr>
      </w:pPr>
      <w:r w:rsidRPr="001D1E2B">
        <w:rPr>
          <w:rFonts w:ascii="Cambria" w:eastAsia="Cambria" w:hAnsi="Cambria" w:cs="Cambria"/>
          <w:b/>
          <w:bCs/>
          <w:color w:val="000000"/>
          <w:lang w:val="nl-NL"/>
        </w:rPr>
        <w:t>Een van de fundamenten van de Islam is:</w:t>
      </w:r>
    </w:p>
    <w:p w:rsidR="001D1E2B" w:rsidRPr="001D1E2B" w:rsidRDefault="001D1E2B" w:rsidP="001D1E2B">
      <w:pPr>
        <w:numPr>
          <w:ilvl w:val="0"/>
          <w:numId w:val="2"/>
        </w:numPr>
        <w:spacing w:before="160" w:after="160" w:line="216" w:lineRule="auto"/>
        <w:jc w:val="both"/>
        <w:rPr>
          <w:rFonts w:ascii="Cambria" w:eastAsia="Cambria" w:hAnsi="Cambria" w:cs="Cambria"/>
          <w:color w:val="000000"/>
          <w:lang w:val="nl-NL"/>
        </w:rPr>
      </w:pPr>
      <w:r w:rsidRPr="001D1E2B">
        <w:rPr>
          <w:rFonts w:ascii="Cambria" w:eastAsia="Cambria" w:hAnsi="Cambria" w:cs="Cambria"/>
          <w:color w:val="000000"/>
          <w:lang w:val="nl-NL"/>
        </w:rPr>
        <w:t>Geloof in alle profeten die Allah heeft gezonden, allemaal met wonderen gesteund.</w:t>
      </w:r>
    </w:p>
    <w:p w:rsidR="001D1E2B" w:rsidRPr="001D1E2B" w:rsidRDefault="001D1E2B" w:rsidP="001D1E2B">
      <w:pPr>
        <w:numPr>
          <w:ilvl w:val="0"/>
          <w:numId w:val="2"/>
        </w:numPr>
        <w:spacing w:before="160" w:after="160" w:line="216" w:lineRule="auto"/>
        <w:jc w:val="both"/>
        <w:rPr>
          <w:rFonts w:ascii="Cambria" w:eastAsia="Cambria" w:hAnsi="Cambria" w:cs="Cambria"/>
          <w:color w:val="000000"/>
          <w:lang w:val="nl-NL"/>
        </w:rPr>
      </w:pPr>
      <w:r w:rsidRPr="001D1E2B">
        <w:rPr>
          <w:rFonts w:ascii="Cambria" w:eastAsia="Cambria" w:hAnsi="Cambria" w:cs="Cambria"/>
          <w:color w:val="000000"/>
          <w:lang w:val="nl-NL"/>
        </w:rPr>
        <w:t>Mohammed (vrede zij met hem) is de laatste profeet met de volmaakte goddelijke wetgeving die eerdere wetten vervangt.</w:t>
      </w:r>
    </w:p>
    <w:p w:rsidR="001D1E2B" w:rsidRPr="001D1E2B" w:rsidRDefault="001D1E2B" w:rsidP="001D1E2B">
      <w:pPr>
        <w:numPr>
          <w:ilvl w:val="0"/>
          <w:numId w:val="2"/>
        </w:numPr>
        <w:spacing w:before="160" w:after="160" w:line="216" w:lineRule="auto"/>
        <w:jc w:val="both"/>
        <w:rPr>
          <w:rFonts w:ascii="Cambria" w:eastAsia="Cambria" w:hAnsi="Cambria" w:cs="Cambria"/>
          <w:color w:val="000000"/>
          <w:lang w:val="nl-NL"/>
        </w:rPr>
      </w:pPr>
      <w:r w:rsidRPr="001D1E2B">
        <w:rPr>
          <w:rFonts w:ascii="Cambria" w:eastAsia="Cambria" w:hAnsi="Cambria" w:cs="Cambria"/>
          <w:color w:val="000000"/>
          <w:lang w:val="nl-NL"/>
        </w:rPr>
        <w:t>De Koran is het woord van Allah – een wonder in zijn taal, structuur, wijsheid en leiding.</w:t>
      </w:r>
    </w:p>
    <w:p w:rsidR="001D1E2B" w:rsidRPr="001D1E2B" w:rsidRDefault="001D1E2B" w:rsidP="001D1E2B">
      <w:pPr>
        <w:spacing w:before="160" w:after="160" w:line="216" w:lineRule="auto"/>
        <w:ind w:firstLine="397"/>
        <w:jc w:val="both"/>
        <w:rPr>
          <w:rFonts w:ascii="Cambria" w:eastAsia="Cambria" w:hAnsi="Cambria" w:cs="Cambria"/>
          <w:color w:val="000000"/>
          <w:lang w:val="nl-NL"/>
        </w:rPr>
      </w:pPr>
      <w:r w:rsidRPr="001D1E2B">
        <w:rPr>
          <w:rFonts w:ascii="Cambria" w:eastAsia="Cambria" w:hAnsi="Cambria" w:cs="Cambria"/>
          <w:color w:val="000000"/>
          <w:lang w:val="nl-NL"/>
        </w:rPr>
        <w:t>Er zijn talloze rationele en wetenschappelijke bewijzen dat de Koran van goddelijke oorsprong is en geen mensenwerk.</w:t>
      </w:r>
    </w:p>
    <w:p w:rsidR="001D1E2B" w:rsidRPr="001D1E2B" w:rsidRDefault="001D1E2B" w:rsidP="001D1E2B">
      <w:pPr>
        <w:spacing w:before="160" w:after="160" w:line="216" w:lineRule="auto"/>
        <w:ind w:firstLine="397"/>
        <w:jc w:val="both"/>
        <w:rPr>
          <w:rFonts w:ascii="Cambria" w:eastAsia="Cambria" w:hAnsi="Cambria" w:cs="Cambria"/>
          <w:color w:val="000000"/>
          <w:lang w:val="nl-NL"/>
        </w:rPr>
      </w:pPr>
      <w:r w:rsidRPr="001D1E2B">
        <w:rPr>
          <w:rFonts w:ascii="Cambria" w:eastAsia="Cambria" w:hAnsi="Cambria" w:cs="Cambria"/>
          <w:b/>
          <w:bCs/>
          <w:color w:val="000000"/>
          <w:lang w:val="nl-NL"/>
        </w:rPr>
        <w:t>Ook geloven moslims in:</w:t>
      </w:r>
    </w:p>
    <w:p w:rsidR="001D1E2B" w:rsidRPr="001D1E2B" w:rsidRDefault="001D1E2B" w:rsidP="001D1E2B">
      <w:pPr>
        <w:numPr>
          <w:ilvl w:val="0"/>
          <w:numId w:val="3"/>
        </w:numPr>
        <w:spacing w:before="160" w:after="160" w:line="216" w:lineRule="auto"/>
        <w:jc w:val="both"/>
        <w:rPr>
          <w:rFonts w:ascii="Cambria" w:eastAsia="Cambria" w:hAnsi="Cambria" w:cs="Cambria"/>
          <w:color w:val="000000"/>
          <w:lang w:val="nl-NL"/>
        </w:rPr>
      </w:pPr>
      <w:r w:rsidRPr="001D1E2B">
        <w:rPr>
          <w:rFonts w:ascii="Cambria" w:eastAsia="Cambria" w:hAnsi="Cambria" w:cs="Cambria"/>
          <w:color w:val="000000"/>
          <w:lang w:val="nl-NL"/>
        </w:rPr>
        <w:lastRenderedPageBreak/>
        <w:t>De engelen.</w:t>
      </w:r>
    </w:p>
    <w:p w:rsidR="001D1E2B" w:rsidRPr="001D1E2B" w:rsidRDefault="001D1E2B" w:rsidP="001D1E2B">
      <w:pPr>
        <w:numPr>
          <w:ilvl w:val="0"/>
          <w:numId w:val="3"/>
        </w:numPr>
        <w:spacing w:before="160" w:after="160" w:line="216" w:lineRule="auto"/>
        <w:jc w:val="both"/>
        <w:rPr>
          <w:rFonts w:ascii="Cambria" w:eastAsia="Cambria" w:hAnsi="Cambria" w:cs="Cambria"/>
          <w:color w:val="000000"/>
          <w:lang w:val="nl-NL"/>
        </w:rPr>
      </w:pPr>
      <w:r w:rsidRPr="001D1E2B">
        <w:rPr>
          <w:rFonts w:ascii="Cambria" w:eastAsia="Cambria" w:hAnsi="Cambria" w:cs="Cambria"/>
          <w:color w:val="000000"/>
          <w:lang w:val="nl-NL"/>
        </w:rPr>
        <w:t>De Laatste Dag, waarop ieder mens geoordeeld wordt.</w:t>
      </w:r>
    </w:p>
    <w:p w:rsidR="001D1E2B" w:rsidRPr="001D1E2B" w:rsidRDefault="001D1E2B" w:rsidP="001D1E2B">
      <w:pPr>
        <w:numPr>
          <w:ilvl w:val="0"/>
          <w:numId w:val="3"/>
        </w:numPr>
        <w:spacing w:before="160" w:after="160" w:line="216" w:lineRule="auto"/>
        <w:jc w:val="both"/>
        <w:rPr>
          <w:rFonts w:ascii="Cambria" w:eastAsia="Cambria" w:hAnsi="Cambria" w:cs="Cambria"/>
          <w:color w:val="000000"/>
          <w:lang w:val="nl-NL"/>
        </w:rPr>
      </w:pPr>
      <w:r w:rsidRPr="001D1E2B">
        <w:rPr>
          <w:rFonts w:ascii="Cambria" w:eastAsia="Cambria" w:hAnsi="Cambria" w:cs="Cambria"/>
          <w:color w:val="000000"/>
          <w:lang w:val="nl-NL"/>
        </w:rPr>
        <w:t>De voorbeschikking van Allah, zowel het goede als het kwade.</w:t>
      </w:r>
    </w:p>
    <w:p w:rsidR="001D1E2B" w:rsidRPr="001D1E2B" w:rsidRDefault="001D1E2B" w:rsidP="001D1E2B">
      <w:pPr>
        <w:spacing w:before="160" w:after="160" w:line="216" w:lineRule="auto"/>
        <w:ind w:firstLine="397"/>
        <w:jc w:val="both"/>
        <w:rPr>
          <w:rFonts w:ascii="Cambria" w:eastAsia="Cambria" w:hAnsi="Cambria" w:cs="Cambria"/>
          <w:color w:val="000000"/>
          <w:lang w:val="nl-NL"/>
        </w:rPr>
      </w:pPr>
      <w:r w:rsidRPr="001D1E2B">
        <w:rPr>
          <w:rFonts w:ascii="Cambria" w:eastAsia="Cambria" w:hAnsi="Cambria" w:cs="Cambria"/>
          <w:b/>
          <w:bCs/>
          <w:color w:val="000000"/>
          <w:lang w:val="nl-NL"/>
        </w:rPr>
        <w:t>De islam is een complete levenswijze.</w:t>
      </w:r>
      <w:r w:rsidRPr="001D1E2B">
        <w:rPr>
          <w:rFonts w:ascii="Cambria" w:eastAsia="Cambria" w:hAnsi="Cambria" w:cs="Cambria"/>
          <w:color w:val="000000"/>
          <w:lang w:val="nl-NL"/>
        </w:rPr>
        <w:br/>
        <w:t>Ze is in harmonie met de menselijke natuur, het verstand, en sluit aan bij oprechte zielen. Ze maakt geen onderscheid op basis van afkomst of huidskleur: mensen zijn gelijk in de islam. Alleen op basis van rechtvaardigheid en daden ontstaat onderscheid.</w:t>
      </w:r>
    </w:p>
    <w:p w:rsidR="007322C5" w:rsidRPr="001D1E2B" w:rsidRDefault="00000000">
      <w:pPr>
        <w:spacing w:before="160" w:after="160" w:line="216" w:lineRule="auto"/>
        <w:ind w:firstLine="397"/>
        <w:jc w:val="both"/>
        <w:rPr>
          <w:lang w:val="nl-NL"/>
        </w:rPr>
      </w:pPr>
      <w:r w:rsidRPr="001D1E2B">
        <w:rPr>
          <w:rFonts w:ascii="Cambria" w:eastAsia="Cambria" w:hAnsi="Cambria" w:cs="Cambria"/>
          <w:color w:val="000000"/>
          <w:lang w:val="nl-NL"/>
        </w:rPr>
        <w:t>Allah de Verhevene zegt:</w:t>
      </w:r>
    </w:p>
    <w:p w:rsidR="007322C5" w:rsidRDefault="00000000">
      <w:pPr>
        <w:bidi/>
        <w:spacing w:line="360" w:lineRule="exact"/>
        <w:jc w:val="both"/>
      </w:pPr>
      <w:r>
        <w:rPr>
          <w:rFonts w:ascii="KFGQPC HAFS Uthmanic Script" w:eastAsia="KFGQPC HAFS Uthmanic Script" w:hAnsi="KFGQPC HAFS Uthmanic Script" w:cs="KFGQPC HAFS Uthmanic Script"/>
          <w:color w:val="006400"/>
          <w:rtl/>
        </w:rPr>
        <w:t xml:space="preserve"> (</w:t>
      </w:r>
      <w:proofErr w:type="spellStart"/>
      <w:r>
        <w:rPr>
          <w:rFonts w:ascii="KFGQPC HAFS Uthmanic Script" w:eastAsia="KFGQPC HAFS Uthmanic Script" w:hAnsi="KFGQPC HAFS Uthmanic Script" w:cs="KFGQPC HAFS Uthmanic Script"/>
          <w:color w:val="006400"/>
          <w:rtl/>
        </w:rPr>
        <w:t>مَنۡ</w:t>
      </w:r>
      <w:proofErr w:type="spellEnd"/>
      <w:r>
        <w:rPr>
          <w:rFonts w:ascii="KFGQPC HAFS Uthmanic Script" w:eastAsia="KFGQPC HAFS Uthmanic Script" w:hAnsi="KFGQPC HAFS Uthmanic Script" w:cs="KFGQPC HAFS Uthmanic Script"/>
          <w:color w:val="006400"/>
          <w:rtl/>
        </w:rPr>
        <w:t xml:space="preserve"> عَمِلَ صَٰلِحا مِّن ذَكَرٍ </w:t>
      </w:r>
      <w:proofErr w:type="spellStart"/>
      <w:r>
        <w:rPr>
          <w:rFonts w:ascii="KFGQPC HAFS Uthmanic Script" w:eastAsia="KFGQPC HAFS Uthmanic Script" w:hAnsi="KFGQPC HAFS Uthmanic Script" w:cs="KFGQPC HAFS Uthmanic Script"/>
          <w:color w:val="006400"/>
          <w:rtl/>
        </w:rPr>
        <w:t>أَوۡ</w:t>
      </w:r>
      <w:proofErr w:type="spellEnd"/>
      <w:r>
        <w:rPr>
          <w:rFonts w:ascii="KFGQPC HAFS Uthmanic Script" w:eastAsia="KFGQPC HAFS Uthmanic Script" w:hAnsi="KFGQPC HAFS Uthmanic Script" w:cs="KFGQPC HAFS Uthmanic Script"/>
          <w:color w:val="006400"/>
          <w:rtl/>
        </w:rPr>
        <w:t xml:space="preserve"> أُنثَىٰ وَهُوَ </w:t>
      </w:r>
      <w:proofErr w:type="spellStart"/>
      <w:r>
        <w:rPr>
          <w:rFonts w:ascii="KFGQPC HAFS Uthmanic Script" w:eastAsia="KFGQPC HAFS Uthmanic Script" w:hAnsi="KFGQPC HAFS Uthmanic Script" w:cs="KFGQPC HAFS Uthmanic Script"/>
          <w:color w:val="006400"/>
          <w:rtl/>
        </w:rPr>
        <w:t>مُؤۡمِن</w:t>
      </w:r>
      <w:proofErr w:type="spellEnd"/>
      <w:r>
        <w:rPr>
          <w:rFonts w:ascii="KFGQPC HAFS Uthmanic Script" w:eastAsia="KFGQPC HAFS Uthmanic Script" w:hAnsi="KFGQPC HAFS Uthmanic Script" w:cs="KFGQPC HAFS Uthmanic Script"/>
          <w:color w:val="006400"/>
          <w:rtl/>
        </w:rPr>
        <w:t xml:space="preserve"> </w:t>
      </w:r>
      <w:proofErr w:type="spellStart"/>
      <w:r>
        <w:rPr>
          <w:rFonts w:ascii="KFGQPC HAFS Uthmanic Script" w:eastAsia="KFGQPC HAFS Uthmanic Script" w:hAnsi="KFGQPC HAFS Uthmanic Script" w:cs="KFGQPC HAFS Uthmanic Script"/>
          <w:color w:val="006400"/>
          <w:rtl/>
        </w:rPr>
        <w:t>فَلَنُحۡيِيَنَّهُۥ</w:t>
      </w:r>
      <w:proofErr w:type="spellEnd"/>
      <w:r>
        <w:rPr>
          <w:rFonts w:ascii="KFGQPC HAFS Uthmanic Script" w:eastAsia="KFGQPC HAFS Uthmanic Script" w:hAnsi="KFGQPC HAFS Uthmanic Script" w:cs="KFGQPC HAFS Uthmanic Script"/>
          <w:color w:val="006400"/>
          <w:rtl/>
        </w:rPr>
        <w:t xml:space="preserve"> حَيَوٰة طَيِّبَة </w:t>
      </w:r>
      <w:proofErr w:type="spellStart"/>
      <w:r>
        <w:rPr>
          <w:rFonts w:ascii="KFGQPC HAFS Uthmanic Script" w:eastAsia="KFGQPC HAFS Uthmanic Script" w:hAnsi="KFGQPC HAFS Uthmanic Script" w:cs="KFGQPC HAFS Uthmanic Script"/>
          <w:color w:val="006400"/>
          <w:rtl/>
        </w:rPr>
        <w:t>وَلَنَجۡزِيَنَّهُمۡ</w:t>
      </w:r>
      <w:proofErr w:type="spellEnd"/>
      <w:r>
        <w:rPr>
          <w:rFonts w:ascii="KFGQPC HAFS Uthmanic Script" w:eastAsia="KFGQPC HAFS Uthmanic Script" w:hAnsi="KFGQPC HAFS Uthmanic Script" w:cs="KFGQPC HAFS Uthmanic Script"/>
          <w:color w:val="006400"/>
          <w:rtl/>
        </w:rPr>
        <w:t xml:space="preserve"> </w:t>
      </w:r>
      <w:proofErr w:type="spellStart"/>
      <w:r>
        <w:rPr>
          <w:rFonts w:ascii="KFGQPC HAFS Uthmanic Script" w:eastAsia="KFGQPC HAFS Uthmanic Script" w:hAnsi="KFGQPC HAFS Uthmanic Script" w:cs="KFGQPC HAFS Uthmanic Script"/>
          <w:color w:val="006400"/>
          <w:rtl/>
        </w:rPr>
        <w:t>أَجۡرَهُم</w:t>
      </w:r>
      <w:proofErr w:type="spellEnd"/>
      <w:r>
        <w:rPr>
          <w:rFonts w:ascii="KFGQPC HAFS Uthmanic Script" w:eastAsia="KFGQPC HAFS Uthmanic Script" w:hAnsi="KFGQPC HAFS Uthmanic Script" w:cs="KFGQPC HAFS Uthmanic Script"/>
          <w:color w:val="006400"/>
          <w:rtl/>
        </w:rPr>
        <w:t xml:space="preserve"> </w:t>
      </w:r>
      <w:proofErr w:type="spellStart"/>
      <w:r>
        <w:rPr>
          <w:rFonts w:ascii="KFGQPC HAFS Uthmanic Script" w:eastAsia="KFGQPC HAFS Uthmanic Script" w:hAnsi="KFGQPC HAFS Uthmanic Script" w:cs="KFGQPC HAFS Uthmanic Script"/>
          <w:color w:val="006400"/>
          <w:rtl/>
        </w:rPr>
        <w:t>بِأَحۡسَنِ</w:t>
      </w:r>
      <w:proofErr w:type="spellEnd"/>
      <w:r>
        <w:rPr>
          <w:rFonts w:ascii="KFGQPC HAFS Uthmanic Script" w:eastAsia="KFGQPC HAFS Uthmanic Script" w:hAnsi="KFGQPC HAFS Uthmanic Script" w:cs="KFGQPC HAFS Uthmanic Script"/>
          <w:color w:val="006400"/>
          <w:rtl/>
        </w:rPr>
        <w:t xml:space="preserve"> مَا كَانُواْ </w:t>
      </w:r>
      <w:proofErr w:type="spellStart"/>
      <w:r>
        <w:rPr>
          <w:rFonts w:ascii="KFGQPC HAFS Uthmanic Script" w:eastAsia="KFGQPC HAFS Uthmanic Script" w:hAnsi="KFGQPC HAFS Uthmanic Script" w:cs="KFGQPC HAFS Uthmanic Script"/>
          <w:color w:val="006400"/>
          <w:rtl/>
        </w:rPr>
        <w:t>يَعۡمَلُونَ</w:t>
      </w:r>
      <w:proofErr w:type="spellEnd"/>
      <w:r>
        <w:rPr>
          <w:rFonts w:ascii="KFGQPC HAFS Uthmanic Script" w:eastAsia="KFGQPC HAFS Uthmanic Script" w:hAnsi="KFGQPC HAFS Uthmanic Script" w:cs="KFGQPC HAFS Uthmanic Script"/>
          <w:color w:val="006400"/>
          <w:rtl/>
        </w:rPr>
        <w:t>)</w:t>
      </w:r>
    </w:p>
    <w:p w:rsidR="007322C5" w:rsidRPr="00B401D6" w:rsidRDefault="00000000" w:rsidP="001D1E2B">
      <w:pPr>
        <w:spacing w:before="160" w:after="160" w:line="360" w:lineRule="exact"/>
        <w:ind w:firstLine="397"/>
        <w:jc w:val="center"/>
        <w:rPr>
          <w:lang w:val="nl-NL"/>
        </w:rPr>
      </w:pPr>
      <w:r w:rsidRPr="00B401D6">
        <w:rPr>
          <w:rFonts w:ascii="Cambria" w:eastAsia="Cambria" w:hAnsi="Cambria" w:cs="Cambria"/>
          <w:color w:val="000000"/>
          <w:lang w:val="nl-NL"/>
        </w:rPr>
        <w:t>(Wie goede daden verricht, of het nu een man of een vrouw is, terwijl hij gelovig is, Wij zullen hem een goed leven geven, en Wij zullen hen belonen met hun beloning volgens het beste van wat zij hebben gedaan) [An-</w:t>
      </w:r>
      <w:proofErr w:type="spellStart"/>
      <w:r w:rsidRPr="00B401D6">
        <w:rPr>
          <w:rFonts w:ascii="Cambria" w:eastAsia="Cambria" w:hAnsi="Cambria" w:cs="Cambria"/>
          <w:color w:val="000000"/>
          <w:lang w:val="nl-NL"/>
        </w:rPr>
        <w:t>Nahl</w:t>
      </w:r>
      <w:proofErr w:type="spellEnd"/>
      <w:r w:rsidRPr="00B401D6">
        <w:rPr>
          <w:rFonts w:ascii="Cambria" w:eastAsia="Cambria" w:hAnsi="Cambria" w:cs="Cambria"/>
          <w:color w:val="000000"/>
          <w:lang w:val="nl-NL"/>
        </w:rPr>
        <w:t>: 97]</w:t>
      </w:r>
    </w:p>
    <w:p w:rsidR="007322C5" w:rsidRPr="001D1E2B" w:rsidRDefault="001D1E2B" w:rsidP="001D1E2B">
      <w:pPr>
        <w:spacing w:before="160" w:after="160" w:line="216" w:lineRule="auto"/>
        <w:ind w:firstLine="397"/>
        <w:jc w:val="both"/>
        <w:rPr>
          <w:lang w:val="nl-NL"/>
        </w:rPr>
      </w:pPr>
      <w:r w:rsidRPr="001D1E2B">
        <w:rPr>
          <w:rFonts w:ascii="Cambria" w:eastAsia="Cambria" w:hAnsi="Cambria" w:cs="Cambria"/>
          <w:color w:val="000000"/>
          <w:lang w:val="nl-NL"/>
        </w:rPr>
        <w:t>Geloof in Allah als Heer en Enige God, in de Islam als Zijn religie, en in Mohammed als Zijn profeet, is een verplichting.</w:t>
      </w:r>
      <w:r w:rsidRPr="001D1E2B">
        <w:rPr>
          <w:rFonts w:ascii="Cambria" w:eastAsia="Cambria" w:hAnsi="Cambria" w:cs="Cambria"/>
          <w:color w:val="000000"/>
          <w:lang w:val="nl-NL"/>
        </w:rPr>
        <w:br/>
        <w:t xml:space="preserve">Op de Dag des Oordeels zal </w:t>
      </w:r>
      <w:r w:rsidRPr="001D1E2B">
        <w:rPr>
          <w:rFonts w:ascii="Cambria" w:eastAsia="Cambria" w:hAnsi="Cambria" w:cs="Cambria"/>
          <w:color w:val="000000"/>
          <w:lang w:val="nl-NL"/>
        </w:rPr>
        <w:t>eenieder</w:t>
      </w:r>
      <w:r w:rsidRPr="001D1E2B">
        <w:rPr>
          <w:rFonts w:ascii="Cambria" w:eastAsia="Cambria" w:hAnsi="Cambria" w:cs="Cambria"/>
          <w:color w:val="000000"/>
          <w:lang w:val="nl-NL"/>
        </w:rPr>
        <w:t xml:space="preserve"> verantwoording afleggen. De oprechte gelovige zal slagen, terwijl degene die ongelovig is duidelijk verlies zal </w:t>
      </w:r>
      <w:proofErr w:type="spellStart"/>
      <w:proofErr w:type="gramStart"/>
      <w:r w:rsidRPr="001D1E2B">
        <w:rPr>
          <w:rFonts w:ascii="Cambria" w:eastAsia="Cambria" w:hAnsi="Cambria" w:cs="Cambria"/>
          <w:color w:val="000000"/>
          <w:lang w:val="nl-NL"/>
        </w:rPr>
        <w:t>lijden.</w:t>
      </w:r>
      <w:r w:rsidR="00000000" w:rsidRPr="001D1E2B">
        <w:rPr>
          <w:rFonts w:ascii="Cambria" w:eastAsia="Cambria" w:hAnsi="Cambria" w:cs="Cambria"/>
          <w:color w:val="000000"/>
          <w:lang w:val="nl-NL"/>
        </w:rPr>
        <w:t>Allah</w:t>
      </w:r>
      <w:proofErr w:type="spellEnd"/>
      <w:proofErr w:type="gramEnd"/>
      <w:r w:rsidR="00000000" w:rsidRPr="001D1E2B">
        <w:rPr>
          <w:rFonts w:ascii="Cambria" w:eastAsia="Cambria" w:hAnsi="Cambria" w:cs="Cambria"/>
          <w:color w:val="000000"/>
          <w:lang w:val="nl-NL"/>
        </w:rPr>
        <w:t xml:space="preserve"> de Verhevene zegt:</w:t>
      </w:r>
    </w:p>
    <w:p w:rsidR="007322C5" w:rsidRDefault="00000000">
      <w:pPr>
        <w:bidi/>
        <w:spacing w:line="360" w:lineRule="exact"/>
        <w:jc w:val="both"/>
      </w:pPr>
      <w:r>
        <w:rPr>
          <w:rFonts w:ascii="KFGQPC HAFS Uthmanic Script" w:eastAsia="KFGQPC HAFS Uthmanic Script" w:hAnsi="KFGQPC HAFS Uthmanic Script" w:cs="KFGQPC HAFS Uthmanic Script"/>
          <w:color w:val="006400"/>
          <w:rtl/>
        </w:rPr>
        <w:t xml:space="preserve"> (... وَمَن يُطِعِ </w:t>
      </w:r>
      <w:proofErr w:type="spellStart"/>
      <w:r>
        <w:rPr>
          <w:rFonts w:ascii="KFGQPC HAFS Uthmanic Script" w:eastAsia="KFGQPC HAFS Uthmanic Script" w:hAnsi="KFGQPC HAFS Uthmanic Script" w:cs="KFGQPC HAFS Uthmanic Script"/>
          <w:color w:val="006400"/>
          <w:rtl/>
        </w:rPr>
        <w:t>ٱللَّهَ</w:t>
      </w:r>
      <w:proofErr w:type="spellEnd"/>
      <w:r>
        <w:rPr>
          <w:rFonts w:ascii="KFGQPC HAFS Uthmanic Script" w:eastAsia="KFGQPC HAFS Uthmanic Script" w:hAnsi="KFGQPC HAFS Uthmanic Script" w:cs="KFGQPC HAFS Uthmanic Script"/>
          <w:color w:val="006400"/>
          <w:rtl/>
        </w:rPr>
        <w:t xml:space="preserve"> </w:t>
      </w:r>
      <w:proofErr w:type="spellStart"/>
      <w:r>
        <w:rPr>
          <w:rFonts w:ascii="KFGQPC HAFS Uthmanic Script" w:eastAsia="KFGQPC HAFS Uthmanic Script" w:hAnsi="KFGQPC HAFS Uthmanic Script" w:cs="KFGQPC HAFS Uthmanic Script"/>
          <w:color w:val="006400"/>
          <w:rtl/>
        </w:rPr>
        <w:t>وَرَسُولَهُۥ</w:t>
      </w:r>
      <w:proofErr w:type="spellEnd"/>
      <w:r>
        <w:rPr>
          <w:rFonts w:ascii="KFGQPC HAFS Uthmanic Script" w:eastAsia="KFGQPC HAFS Uthmanic Script" w:hAnsi="KFGQPC HAFS Uthmanic Script" w:cs="KFGQPC HAFS Uthmanic Script"/>
          <w:color w:val="006400"/>
          <w:rtl/>
        </w:rPr>
        <w:t xml:space="preserve"> </w:t>
      </w:r>
      <w:proofErr w:type="spellStart"/>
      <w:r>
        <w:rPr>
          <w:rFonts w:ascii="KFGQPC HAFS Uthmanic Script" w:eastAsia="KFGQPC HAFS Uthmanic Script" w:hAnsi="KFGQPC HAFS Uthmanic Script" w:cs="KFGQPC HAFS Uthmanic Script"/>
          <w:color w:val="006400"/>
          <w:rtl/>
        </w:rPr>
        <w:t>يُدۡخِلۡهُ</w:t>
      </w:r>
      <w:proofErr w:type="spellEnd"/>
      <w:r>
        <w:rPr>
          <w:rFonts w:ascii="KFGQPC HAFS Uthmanic Script" w:eastAsia="KFGQPC HAFS Uthmanic Script" w:hAnsi="KFGQPC HAFS Uthmanic Script" w:cs="KFGQPC HAFS Uthmanic Script"/>
          <w:color w:val="006400"/>
          <w:rtl/>
        </w:rPr>
        <w:t xml:space="preserve"> جَنَّٰت </w:t>
      </w:r>
      <w:proofErr w:type="spellStart"/>
      <w:r>
        <w:rPr>
          <w:rFonts w:ascii="KFGQPC HAFS Uthmanic Script" w:eastAsia="KFGQPC HAFS Uthmanic Script" w:hAnsi="KFGQPC HAFS Uthmanic Script" w:cs="KFGQPC HAFS Uthmanic Script"/>
          <w:color w:val="006400"/>
          <w:rtl/>
        </w:rPr>
        <w:t>تَجۡرِي</w:t>
      </w:r>
      <w:proofErr w:type="spellEnd"/>
      <w:r>
        <w:rPr>
          <w:rFonts w:ascii="KFGQPC HAFS Uthmanic Script" w:eastAsia="KFGQPC HAFS Uthmanic Script" w:hAnsi="KFGQPC HAFS Uthmanic Script" w:cs="KFGQPC HAFS Uthmanic Script"/>
          <w:color w:val="006400"/>
          <w:rtl/>
        </w:rPr>
        <w:t xml:space="preserve"> مِن </w:t>
      </w:r>
      <w:proofErr w:type="spellStart"/>
      <w:r>
        <w:rPr>
          <w:rFonts w:ascii="KFGQPC HAFS Uthmanic Script" w:eastAsia="KFGQPC HAFS Uthmanic Script" w:hAnsi="KFGQPC HAFS Uthmanic Script" w:cs="KFGQPC HAFS Uthmanic Script"/>
          <w:color w:val="006400"/>
          <w:rtl/>
        </w:rPr>
        <w:t>تَحۡتِهَا</w:t>
      </w:r>
      <w:proofErr w:type="spellEnd"/>
      <w:r>
        <w:rPr>
          <w:rFonts w:ascii="KFGQPC HAFS Uthmanic Script" w:eastAsia="KFGQPC HAFS Uthmanic Script" w:hAnsi="KFGQPC HAFS Uthmanic Script" w:cs="KFGQPC HAFS Uthmanic Script"/>
          <w:color w:val="006400"/>
          <w:rtl/>
        </w:rPr>
        <w:t xml:space="preserve"> </w:t>
      </w:r>
      <w:proofErr w:type="spellStart"/>
      <w:r>
        <w:rPr>
          <w:rFonts w:ascii="KFGQPC HAFS Uthmanic Script" w:eastAsia="KFGQPC HAFS Uthmanic Script" w:hAnsi="KFGQPC HAFS Uthmanic Script" w:cs="KFGQPC HAFS Uthmanic Script"/>
          <w:color w:val="006400"/>
          <w:rtl/>
        </w:rPr>
        <w:t>ٱلۡأَنۡهَٰرُ</w:t>
      </w:r>
      <w:proofErr w:type="spellEnd"/>
      <w:r>
        <w:rPr>
          <w:rFonts w:ascii="KFGQPC HAFS Uthmanic Script" w:eastAsia="KFGQPC HAFS Uthmanic Script" w:hAnsi="KFGQPC HAFS Uthmanic Script" w:cs="KFGQPC HAFS Uthmanic Script"/>
          <w:color w:val="006400"/>
          <w:rtl/>
        </w:rPr>
        <w:t xml:space="preserve"> خَٰلِدِينَ </w:t>
      </w:r>
      <w:proofErr w:type="spellStart"/>
      <w:r>
        <w:rPr>
          <w:rFonts w:ascii="KFGQPC HAFS Uthmanic Script" w:eastAsia="KFGQPC HAFS Uthmanic Script" w:hAnsi="KFGQPC HAFS Uthmanic Script" w:cs="KFGQPC HAFS Uthmanic Script"/>
          <w:color w:val="006400"/>
          <w:rtl/>
        </w:rPr>
        <w:t>فِيهَاۚ</w:t>
      </w:r>
      <w:proofErr w:type="spellEnd"/>
      <w:r>
        <w:rPr>
          <w:rFonts w:ascii="KFGQPC HAFS Uthmanic Script" w:eastAsia="KFGQPC HAFS Uthmanic Script" w:hAnsi="KFGQPC HAFS Uthmanic Script" w:cs="KFGQPC HAFS Uthmanic Script"/>
          <w:color w:val="006400"/>
          <w:rtl/>
        </w:rPr>
        <w:t xml:space="preserve"> وَذَٰلِكَ </w:t>
      </w:r>
      <w:proofErr w:type="spellStart"/>
      <w:r>
        <w:rPr>
          <w:rFonts w:ascii="KFGQPC HAFS Uthmanic Script" w:eastAsia="KFGQPC HAFS Uthmanic Script" w:hAnsi="KFGQPC HAFS Uthmanic Script" w:cs="KFGQPC HAFS Uthmanic Script"/>
          <w:color w:val="006400"/>
          <w:rtl/>
        </w:rPr>
        <w:t>ٱلۡفَوۡزُ</w:t>
      </w:r>
      <w:proofErr w:type="spellEnd"/>
      <w:r>
        <w:rPr>
          <w:rFonts w:ascii="KFGQPC HAFS Uthmanic Script" w:eastAsia="KFGQPC HAFS Uthmanic Script" w:hAnsi="KFGQPC HAFS Uthmanic Script" w:cs="KFGQPC HAFS Uthmanic Script"/>
          <w:color w:val="006400"/>
          <w:rtl/>
        </w:rPr>
        <w:t xml:space="preserve"> </w:t>
      </w:r>
      <w:proofErr w:type="spellStart"/>
      <w:r>
        <w:rPr>
          <w:rFonts w:ascii="KFGQPC HAFS Uthmanic Script" w:eastAsia="KFGQPC HAFS Uthmanic Script" w:hAnsi="KFGQPC HAFS Uthmanic Script" w:cs="KFGQPC HAFS Uthmanic Script"/>
          <w:color w:val="006400"/>
          <w:rtl/>
        </w:rPr>
        <w:t>ٱلۡعَظِيمُ</w:t>
      </w:r>
      <w:proofErr w:type="spellEnd"/>
      <w:r>
        <w:rPr>
          <w:rFonts w:ascii="KFGQPC HAFS Uthmanic Script" w:eastAsia="KFGQPC HAFS Uthmanic Script" w:hAnsi="KFGQPC HAFS Uthmanic Script" w:cs="KFGQPC HAFS Uthmanic Script"/>
          <w:color w:val="006400"/>
          <w:rtl/>
        </w:rPr>
        <w:t xml:space="preserve">، وَمَن </w:t>
      </w:r>
      <w:proofErr w:type="spellStart"/>
      <w:r>
        <w:rPr>
          <w:rFonts w:ascii="KFGQPC HAFS Uthmanic Script" w:eastAsia="KFGQPC HAFS Uthmanic Script" w:hAnsi="KFGQPC HAFS Uthmanic Script" w:cs="KFGQPC HAFS Uthmanic Script"/>
          <w:color w:val="006400"/>
          <w:rtl/>
        </w:rPr>
        <w:t>يَعۡصِ</w:t>
      </w:r>
      <w:proofErr w:type="spellEnd"/>
      <w:r>
        <w:rPr>
          <w:rFonts w:ascii="KFGQPC HAFS Uthmanic Script" w:eastAsia="KFGQPC HAFS Uthmanic Script" w:hAnsi="KFGQPC HAFS Uthmanic Script" w:cs="KFGQPC HAFS Uthmanic Script"/>
          <w:color w:val="006400"/>
          <w:rtl/>
        </w:rPr>
        <w:t xml:space="preserve"> </w:t>
      </w:r>
      <w:proofErr w:type="spellStart"/>
      <w:r>
        <w:rPr>
          <w:rFonts w:ascii="KFGQPC HAFS Uthmanic Script" w:eastAsia="KFGQPC HAFS Uthmanic Script" w:hAnsi="KFGQPC HAFS Uthmanic Script" w:cs="KFGQPC HAFS Uthmanic Script"/>
          <w:color w:val="006400"/>
          <w:rtl/>
        </w:rPr>
        <w:t>ٱللَّهَ</w:t>
      </w:r>
      <w:proofErr w:type="spellEnd"/>
      <w:r>
        <w:rPr>
          <w:rFonts w:ascii="KFGQPC HAFS Uthmanic Script" w:eastAsia="KFGQPC HAFS Uthmanic Script" w:hAnsi="KFGQPC HAFS Uthmanic Script" w:cs="KFGQPC HAFS Uthmanic Script"/>
          <w:color w:val="006400"/>
          <w:rtl/>
        </w:rPr>
        <w:t xml:space="preserve"> </w:t>
      </w:r>
      <w:proofErr w:type="spellStart"/>
      <w:r>
        <w:rPr>
          <w:rFonts w:ascii="KFGQPC HAFS Uthmanic Script" w:eastAsia="KFGQPC HAFS Uthmanic Script" w:hAnsi="KFGQPC HAFS Uthmanic Script" w:cs="KFGQPC HAFS Uthmanic Script"/>
          <w:color w:val="006400"/>
          <w:rtl/>
        </w:rPr>
        <w:t>وَرَسُولَهُۥ</w:t>
      </w:r>
      <w:proofErr w:type="spellEnd"/>
      <w:r>
        <w:rPr>
          <w:rFonts w:ascii="KFGQPC HAFS Uthmanic Script" w:eastAsia="KFGQPC HAFS Uthmanic Script" w:hAnsi="KFGQPC HAFS Uthmanic Script" w:cs="KFGQPC HAFS Uthmanic Script"/>
          <w:color w:val="006400"/>
          <w:rtl/>
        </w:rPr>
        <w:t xml:space="preserve"> وَيَتَعَدَّ </w:t>
      </w:r>
      <w:proofErr w:type="spellStart"/>
      <w:r>
        <w:rPr>
          <w:rFonts w:ascii="KFGQPC HAFS Uthmanic Script" w:eastAsia="KFGQPC HAFS Uthmanic Script" w:hAnsi="KFGQPC HAFS Uthmanic Script" w:cs="KFGQPC HAFS Uthmanic Script"/>
          <w:color w:val="006400"/>
          <w:rtl/>
        </w:rPr>
        <w:t>حُدُودَهُۥ</w:t>
      </w:r>
      <w:proofErr w:type="spellEnd"/>
      <w:r>
        <w:rPr>
          <w:rFonts w:ascii="KFGQPC HAFS Uthmanic Script" w:eastAsia="KFGQPC HAFS Uthmanic Script" w:hAnsi="KFGQPC HAFS Uthmanic Script" w:cs="KFGQPC HAFS Uthmanic Script"/>
          <w:color w:val="006400"/>
          <w:rtl/>
        </w:rPr>
        <w:t xml:space="preserve"> </w:t>
      </w:r>
      <w:proofErr w:type="spellStart"/>
      <w:r>
        <w:rPr>
          <w:rFonts w:ascii="KFGQPC HAFS Uthmanic Script" w:eastAsia="KFGQPC HAFS Uthmanic Script" w:hAnsi="KFGQPC HAFS Uthmanic Script" w:cs="KFGQPC HAFS Uthmanic Script"/>
          <w:color w:val="006400"/>
          <w:rtl/>
        </w:rPr>
        <w:t>يُدۡخِلۡهُ</w:t>
      </w:r>
      <w:proofErr w:type="spellEnd"/>
      <w:r>
        <w:rPr>
          <w:rFonts w:ascii="KFGQPC HAFS Uthmanic Script" w:eastAsia="KFGQPC HAFS Uthmanic Script" w:hAnsi="KFGQPC HAFS Uthmanic Script" w:cs="KFGQPC HAFS Uthmanic Script"/>
          <w:color w:val="006400"/>
          <w:rtl/>
        </w:rPr>
        <w:t xml:space="preserve"> نَارًا خَٰلِدا فِيهَا </w:t>
      </w:r>
      <w:proofErr w:type="spellStart"/>
      <w:r>
        <w:rPr>
          <w:rFonts w:ascii="KFGQPC HAFS Uthmanic Script" w:eastAsia="KFGQPC HAFS Uthmanic Script" w:hAnsi="KFGQPC HAFS Uthmanic Script" w:cs="KFGQPC HAFS Uthmanic Script"/>
          <w:color w:val="006400"/>
          <w:rtl/>
        </w:rPr>
        <w:t>وَلَهُۥ</w:t>
      </w:r>
      <w:proofErr w:type="spellEnd"/>
      <w:r>
        <w:rPr>
          <w:rFonts w:ascii="KFGQPC HAFS Uthmanic Script" w:eastAsia="KFGQPC HAFS Uthmanic Script" w:hAnsi="KFGQPC HAFS Uthmanic Script" w:cs="KFGQPC HAFS Uthmanic Script"/>
          <w:color w:val="006400"/>
          <w:rtl/>
        </w:rPr>
        <w:t xml:space="preserve"> عَذَاب مُّهِين)</w:t>
      </w:r>
    </w:p>
    <w:p w:rsidR="007322C5" w:rsidRPr="00B401D6" w:rsidRDefault="00000000" w:rsidP="001D1E2B">
      <w:pPr>
        <w:spacing w:before="160" w:after="160" w:line="276" w:lineRule="auto"/>
        <w:ind w:firstLine="397"/>
        <w:jc w:val="both"/>
        <w:rPr>
          <w:lang w:val="nl-NL"/>
        </w:rPr>
      </w:pPr>
      <w:r>
        <w:rPr>
          <w:rFonts w:ascii="Cambria" w:eastAsia="Cambria" w:hAnsi="Cambria" w:cs="Cambria"/>
          <w:color w:val="000000"/>
        </w:rPr>
        <w:t xml:space="preserve"> </w:t>
      </w:r>
      <w:r w:rsidRPr="00B401D6">
        <w:rPr>
          <w:rFonts w:ascii="Cambria" w:eastAsia="Cambria" w:hAnsi="Cambria" w:cs="Cambria"/>
          <w:color w:val="000000"/>
          <w:lang w:val="nl-NL"/>
        </w:rPr>
        <w:t>(En wie Allah en Zijn boodschapper gehoorzaamt, zal Hij tuinen binnenleiden waar de rivieren onderdoor stromen, waarin zij eeuwig zullen verblijven. En dat is de grote triomf. En wie Allah en Zijn boodschapper ongehoorzaam is en Zijn grenzen overschrijdt, zal Hij het vuur binnenvoeren, waarin hij eeuwig zal blijven, en hij zal een vernederende straf hebben) [An-</w:t>
      </w:r>
      <w:proofErr w:type="spellStart"/>
      <w:r w:rsidRPr="00B401D6">
        <w:rPr>
          <w:rFonts w:ascii="Cambria" w:eastAsia="Cambria" w:hAnsi="Cambria" w:cs="Cambria"/>
          <w:color w:val="000000"/>
          <w:lang w:val="nl-NL"/>
        </w:rPr>
        <w:t>Nisa</w:t>
      </w:r>
      <w:proofErr w:type="spellEnd"/>
      <w:r w:rsidRPr="00B401D6">
        <w:rPr>
          <w:rFonts w:ascii="Cambria" w:eastAsia="Cambria" w:hAnsi="Cambria" w:cs="Cambria"/>
          <w:color w:val="000000"/>
          <w:lang w:val="nl-NL"/>
        </w:rPr>
        <w:t>: 13-14].</w:t>
      </w:r>
    </w:p>
    <w:p w:rsidR="007322C5" w:rsidRPr="00B401D6" w:rsidRDefault="00000000">
      <w:pPr>
        <w:spacing w:before="160" w:after="160" w:line="216" w:lineRule="auto"/>
        <w:ind w:firstLine="397"/>
        <w:jc w:val="both"/>
        <w:rPr>
          <w:lang w:val="nl-NL"/>
        </w:rPr>
      </w:pPr>
      <w:r w:rsidRPr="00B401D6">
        <w:rPr>
          <w:rFonts w:ascii="Cambria" w:eastAsia="Cambria" w:hAnsi="Cambria" w:cs="Cambria"/>
          <w:color w:val="000000"/>
          <w:lang w:val="nl-NL"/>
        </w:rPr>
        <w:t xml:space="preserve">Degene die de Islam wil betreden, moet zeggen: "Ik getuig dat er geen god is dan Allah, en ik getuig dat Mohammed de boodschapper van Allah is", met begrip van de betekenis en geloof erin, en zo wordt hij een moslim. </w:t>
      </w:r>
      <w:r w:rsidRPr="00B401D6">
        <w:rPr>
          <w:rFonts w:ascii="Cambria" w:eastAsia="Cambria" w:hAnsi="Cambria" w:cs="Cambria"/>
          <w:color w:val="000000"/>
          <w:lang w:val="nl-NL"/>
        </w:rPr>
        <w:lastRenderedPageBreak/>
        <w:t>Vervolgens leert hij stap voor stap de rest van de voorschriften van de Islam, om te handelen in overeenstemming met wat Allah hem heeft opgelegd.</w:t>
      </w:r>
    </w:p>
    <w:p w:rsidR="007322C5" w:rsidRPr="00B401D6" w:rsidRDefault="00000000">
      <w:pPr>
        <w:spacing w:before="160" w:after="160" w:line="216" w:lineRule="auto"/>
        <w:ind w:firstLine="397"/>
        <w:jc w:val="both"/>
        <w:rPr>
          <w:lang w:val="nl-NL"/>
        </w:rPr>
      </w:pPr>
      <w:r w:rsidRPr="00B401D6">
        <w:rPr>
          <w:rFonts w:ascii="Cambria" w:eastAsia="Cambria" w:hAnsi="Cambria" w:cs="Cambria"/>
          <w:color w:val="000000"/>
          <w:lang w:val="nl-NL"/>
        </w:rPr>
        <w:t>Voor meer informatie:</w:t>
      </w:r>
      <w:r w:rsidRPr="00B401D6">
        <w:rPr>
          <w:lang w:val="nl-NL"/>
        </w:rPr>
        <w:t xml:space="preserve"> https://byenah.com/nl</w:t>
      </w:r>
    </w:p>
    <w:p w:rsidR="007322C5" w:rsidRDefault="00781C6E">
      <w:pPr>
        <w:jc w:val="center"/>
      </w:pPr>
      <w:hyperlink r:id="rId13" w:history="1">
        <w:hyperlink r:id="rId14" w:history="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1.25pt;height:121.25pt;mso-width-percent:0;mso-height-percent:0;mso-width-percent:0;mso-height-percent:0">
                <v:imagedata r:id="rId15" o:title=""/>
              </v:shape>
            </w:pict>
          </w:r>
        </w:hyperlink>
      </w:hyperlink>
    </w:p>
    <w:p w:rsidR="007322C5" w:rsidRDefault="007322C5">
      <w:pPr>
        <w:sectPr w:rsidR="007322C5">
          <w:pgSz w:w="8420" w:h="11900"/>
          <w:pgMar w:top="369" w:right="369" w:bottom="369" w:left="369" w:header="0" w:footer="284" w:gutter="0"/>
          <w:cols w:space="708"/>
        </w:sectPr>
      </w:pPr>
    </w:p>
    <w:p w:rsidR="007322C5" w:rsidRDefault="00000000">
      <w:pPr>
        <w:pStyle w:val="IndexStyle"/>
        <w:spacing w:line="400" w:lineRule="exact"/>
        <w:jc w:val="both"/>
      </w:pPr>
      <w:r>
        <w:rPr>
          <w:b/>
        </w:rPr>
        <w:lastRenderedPageBreak/>
        <w:t>Index</w:t>
      </w:r>
    </w:p>
    <w:p w:rsidR="007322C5" w:rsidRDefault="007322C5">
      <w:pPr>
        <w:pStyle w:val="IndexStyle"/>
        <w:spacing w:line="400" w:lineRule="exact"/>
        <w:jc w:val="both"/>
      </w:pPr>
    </w:p>
    <w:p w:rsidR="007322C5" w:rsidRDefault="00000000">
      <w:pPr>
        <w:pStyle w:val="IndexStyle"/>
        <w:tabs>
          <w:tab w:val="right" w:leader="dot" w:pos="7673"/>
        </w:tabs>
        <w:spacing w:line="400" w:lineRule="exact"/>
        <w:jc w:val="both"/>
      </w:pPr>
      <w:r>
        <w:fldChar w:fldCharType="begin"/>
      </w:r>
      <w:r>
        <w:instrText xml:space="preserve">TOC \o "1-3" \h \z </w:instrText>
      </w:r>
      <w:r>
        <w:fldChar w:fldCharType="separate"/>
      </w:r>
      <w:hyperlink w:anchor="_Toc_1_3_0000000001" w:history="1">
        <w:r>
          <w:t>De Islam</w:t>
        </w:r>
        <w:r>
          <w:tab/>
        </w:r>
        <w:r>
          <w:fldChar w:fldCharType="begin"/>
        </w:r>
        <w:r>
          <w:instrText>PAGEREF _Toc_1_3_0000000001 \h</w:instrText>
        </w:r>
        <w:r>
          <w:fldChar w:fldCharType="separate"/>
        </w:r>
        <w:r>
          <w:t>3</w:t>
        </w:r>
        <w:r>
          <w:fldChar w:fldCharType="end"/>
        </w:r>
      </w:hyperlink>
    </w:p>
    <w:p w:rsidR="007322C5" w:rsidRDefault="00000000">
      <w:pPr>
        <w:pStyle w:val="IndexStyle"/>
        <w:tabs>
          <w:tab w:val="right" w:leader="dot" w:pos="7673"/>
        </w:tabs>
        <w:spacing w:line="400" w:lineRule="exact"/>
        <w:jc w:val="both"/>
      </w:pPr>
      <w:hyperlink w:anchor="_Toc_1_3_0000000002" w:history="1">
        <w:r>
          <w:t>De natuurlijke, verstandelijke en gelukkige religie.</w:t>
        </w:r>
        <w:r>
          <w:tab/>
        </w:r>
        <w:r>
          <w:fldChar w:fldCharType="begin"/>
        </w:r>
        <w:r>
          <w:instrText>PAGEREF _Toc_1_3_0000000002 \h</w:instrText>
        </w:r>
        <w:r>
          <w:fldChar w:fldCharType="separate"/>
        </w:r>
        <w:r>
          <w:t>3</w:t>
        </w:r>
        <w:r>
          <w:fldChar w:fldCharType="end"/>
        </w:r>
      </w:hyperlink>
    </w:p>
    <w:p w:rsidR="007322C5" w:rsidRDefault="00000000">
      <w:pPr>
        <w:pStyle w:val="IndexStyle"/>
        <w:tabs>
          <w:tab w:val="right" w:leader="dot" w:pos="7673"/>
        </w:tabs>
        <w:spacing w:line="400" w:lineRule="exact"/>
        <w:jc w:val="both"/>
      </w:pPr>
      <w:hyperlink w:anchor="_Toc_1_3_0000000003" w:history="1">
        <w:r>
          <w:t>Wie heeft jou geschapen?</w:t>
        </w:r>
        <w:r>
          <w:tab/>
        </w:r>
        <w:r>
          <w:fldChar w:fldCharType="begin"/>
        </w:r>
        <w:r>
          <w:instrText>PAGEREF _Toc_1_3_0000000003 \h</w:instrText>
        </w:r>
        <w:r>
          <w:fldChar w:fldCharType="separate"/>
        </w:r>
        <w:r>
          <w:t>3</w:t>
        </w:r>
        <w:r>
          <w:fldChar w:fldCharType="end"/>
        </w:r>
      </w:hyperlink>
    </w:p>
    <w:p w:rsidR="007322C5" w:rsidRDefault="00000000">
      <w:pPr>
        <w:pStyle w:val="IndexStyle"/>
        <w:tabs>
          <w:tab w:val="right" w:leader="dot" w:pos="7673"/>
        </w:tabs>
        <w:spacing w:line="400" w:lineRule="exact"/>
        <w:jc w:val="both"/>
      </w:pPr>
      <w:hyperlink w:anchor="_Toc_1_3_0000000004" w:history="1">
        <w:r>
          <w:t>Kan het zijn dat Allah ons heeft geschapen en ons vervolgens aan ons lot heeft overgelaten? Kan het zijn dat Allah al deze schepselen heeft geschapen zonder doel of bestemming?</w:t>
        </w:r>
        <w:r>
          <w:tab/>
        </w:r>
        <w:r>
          <w:fldChar w:fldCharType="begin"/>
        </w:r>
        <w:r>
          <w:instrText>PAGEREF _Toc_1_3_0000000004 \h</w:instrText>
        </w:r>
        <w:r>
          <w:fldChar w:fldCharType="separate"/>
        </w:r>
        <w:r>
          <w:t>5</w:t>
        </w:r>
        <w:r>
          <w:fldChar w:fldCharType="end"/>
        </w:r>
      </w:hyperlink>
    </w:p>
    <w:p w:rsidR="007322C5" w:rsidRDefault="00000000">
      <w:pPr>
        <w:pStyle w:val="IndexStyle"/>
        <w:tabs>
          <w:tab w:val="right" w:leader="dot" w:pos="7673"/>
        </w:tabs>
        <w:spacing w:line="400" w:lineRule="exact"/>
        <w:jc w:val="both"/>
      </w:pPr>
      <w:hyperlink w:anchor="_Toc_1_3_0000000005" w:history="1">
        <w:r>
          <w:t>En omdat we weten dat niemand deze wereld kan verlaten zonder beloond te worden voor het goede of gestraft te worden voor het kwade dat hij heeft gedaan, kan het niet zo zijn dat er geen straf is voor de onrechtvaardigen en geen beloning voor de weldoeners?</w:t>
        </w:r>
        <w:r>
          <w:tab/>
        </w:r>
        <w:r>
          <w:fldChar w:fldCharType="begin"/>
        </w:r>
        <w:r>
          <w:instrText>PAGEREF _Toc_1_3_0000000005 \h</w:instrText>
        </w:r>
        <w:r>
          <w:fldChar w:fldCharType="separate"/>
        </w:r>
        <w:r>
          <w:t>5</w:t>
        </w:r>
        <w:r>
          <w:fldChar w:fldCharType="end"/>
        </w:r>
      </w:hyperlink>
    </w:p>
    <w:p w:rsidR="007322C5" w:rsidRDefault="00000000">
      <w:pPr>
        <w:pStyle w:val="IndexStyle"/>
        <w:spacing w:line="400" w:lineRule="exact"/>
        <w:jc w:val="both"/>
      </w:pPr>
      <w:r>
        <w:fldChar w:fldCharType="end"/>
      </w:r>
    </w:p>
    <w:sectPr w:rsidR="007322C5">
      <w:pgSz w:w="8420" w:h="11900"/>
      <w:pgMar w:top="369" w:right="369" w:bottom="369" w:left="369" w:header="0"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81C6E" w:rsidRDefault="00781C6E">
      <w:r>
        <w:separator/>
      </w:r>
    </w:p>
  </w:endnote>
  <w:endnote w:type="continuationSeparator" w:id="0">
    <w:p w:rsidR="00781C6E" w:rsidRDefault="0078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FGQPC HAFS Uthmanic Script">
    <w:altName w:val="Cambria"/>
    <w:panose1 w:val="020B0604020202020204"/>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22C5" w:rsidRDefault="007322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22C5" w:rsidRDefault="007322C5"/>
  <w:p w:rsidR="007322C5" w:rsidRDefault="00000000">
    <w:pPr>
      <w:jc w:val="center"/>
    </w:pPr>
    <w:r>
      <w:rPr>
        <w:rFonts w:ascii="Cambria" w:eastAsia="Cambria" w:hAnsi="Cambria" w:cs="Cambria"/>
        <w:color w:val="000000"/>
        <w:sz w:val="20"/>
      </w:rPr>
      <w:fldChar w:fldCharType="begin"/>
    </w:r>
    <w:r>
      <w:rPr>
        <w:rFonts w:ascii="Cambria" w:eastAsia="Cambria" w:hAnsi="Cambria" w:cs="Cambria"/>
        <w:color w:val="000000"/>
        <w:sz w:val="20"/>
      </w:rPr>
      <w:instrText>PAGE "Page Number"</w:instrText>
    </w:r>
    <w:r>
      <w:fldChar w:fldCharType="separate"/>
    </w:r>
    <w:r>
      <w:rPr>
        <w:rFonts w:ascii="Cambria" w:eastAsia="Cambria" w:hAnsi="Cambria" w:cs="Cambria"/>
        <w:color w:val="000000"/>
        <w:sz w:val="20"/>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22C5" w:rsidRDefault="007322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81C6E" w:rsidRDefault="00781C6E">
      <w:r>
        <w:separator/>
      </w:r>
    </w:p>
  </w:footnote>
  <w:footnote w:type="continuationSeparator" w:id="0">
    <w:p w:rsidR="00781C6E" w:rsidRDefault="00781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22C5" w:rsidRDefault="007322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22C5" w:rsidRDefault="007322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22C5" w:rsidRDefault="007322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247D4"/>
    <w:multiLevelType w:val="multilevel"/>
    <w:tmpl w:val="8F7C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905EF3"/>
    <w:multiLevelType w:val="multilevel"/>
    <w:tmpl w:val="D40A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F1235F"/>
    <w:multiLevelType w:val="multilevel"/>
    <w:tmpl w:val="4170B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6192995">
    <w:abstractNumId w:val="0"/>
  </w:num>
  <w:num w:numId="2" w16cid:durableId="796070184">
    <w:abstractNumId w:val="1"/>
  </w:num>
  <w:num w:numId="3" w16cid:durableId="806241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oNotTrackMoves/>
  <w:defaultTabStop w:val="720"/>
  <w:hyphenationZone w:val="425"/>
  <w:characterSpacingControl w:val="doNotCompress"/>
  <w:footnotePr>
    <w:footnote w:id="-1"/>
    <w:footnote w:id="0"/>
  </w:footnotePr>
  <w:endnotePr>
    <w:endnote w:id="-1"/>
    <w:endnote w:id="0"/>
  </w:endnotePr>
  <w:compat>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C5"/>
    <w:rsid w:val="000E44D2"/>
    <w:rsid w:val="001D1E2B"/>
    <w:rsid w:val="007322C5"/>
    <w:rsid w:val="00781C6E"/>
    <w:rsid w:val="00B401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954D4"/>
  <w15:docId w15:val="{EE19238F-45E3-254E-8D0A-B9482D7C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uk-UA"/>
    </w:rPr>
  </w:style>
  <w:style w:type="paragraph" w:styleId="Kop1">
    <w:name w:val="heading 1"/>
    <w:basedOn w:val="Standaard"/>
    <w:qFormat/>
    <w:pPr>
      <w:keepNext/>
      <w:spacing w:before="240" w:after="60"/>
      <w:outlineLvl w:val="0"/>
    </w:pPr>
    <w:rPr>
      <w:rFonts w:ascii="Arial" w:hAnsi="Arial" w:cs="Arial"/>
      <w:b/>
      <w:bCs/>
      <w:kern w:val="32"/>
      <w:sz w:val="32"/>
      <w:szCs w:val="32"/>
    </w:rPr>
  </w:style>
  <w:style w:type="paragraph" w:styleId="Kop2">
    <w:name w:val="heading 2"/>
    <w:basedOn w:val="Standaard"/>
    <w:qFormat/>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qFormat/>
  </w:style>
  <w:style w:type="paragraph" w:styleId="Inhopg2">
    <w:name w:val="toc 2"/>
    <w:basedOn w:val="Standaard"/>
    <w:qFormat/>
    <w:pPr>
      <w:ind w:left="240"/>
    </w:pPr>
  </w:style>
  <w:style w:type="paragraph" w:customStyle="1" w:styleId="IndexStyle">
    <w:name w:val="IndexStyle"/>
    <w:basedOn w:val="Standaard"/>
    <w:qFormat/>
    <w:rPr>
      <w:rFonts w:ascii="Cambria" w:eastAsia="Cambria" w:hAnsi="Cambria" w:cs="Cambria"/>
      <w:color w:val="000000"/>
    </w:rPr>
  </w:style>
  <w:style w:type="table" w:styleId="Tabelraster">
    <w:name w:val="Table Grid"/>
    <w:basedOn w:val="Standaardtabel"/>
    <w:tblPr>
      <w:tblBorders>
        <w:top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950653">
      <w:bodyDiv w:val="1"/>
      <w:marLeft w:val="0"/>
      <w:marRight w:val="0"/>
      <w:marTop w:val="0"/>
      <w:marBottom w:val="0"/>
      <w:divBdr>
        <w:top w:val="none" w:sz="0" w:space="0" w:color="auto"/>
        <w:left w:val="none" w:sz="0" w:space="0" w:color="auto"/>
        <w:bottom w:val="none" w:sz="0" w:space="0" w:color="auto"/>
        <w:right w:val="none" w:sz="0" w:space="0" w:color="auto"/>
      </w:divBdr>
    </w:div>
    <w:div w:id="555244523">
      <w:bodyDiv w:val="1"/>
      <w:marLeft w:val="0"/>
      <w:marRight w:val="0"/>
      <w:marTop w:val="0"/>
      <w:marBottom w:val="0"/>
      <w:divBdr>
        <w:top w:val="none" w:sz="0" w:space="0" w:color="auto"/>
        <w:left w:val="none" w:sz="0" w:space="0" w:color="auto"/>
        <w:bottom w:val="none" w:sz="0" w:space="0" w:color="auto"/>
        <w:right w:val="none" w:sz="0" w:space="0" w:color="auto"/>
      </w:divBdr>
    </w:div>
    <w:div w:id="1014770382">
      <w:bodyDiv w:val="1"/>
      <w:marLeft w:val="0"/>
      <w:marRight w:val="0"/>
      <w:marTop w:val="0"/>
      <w:marBottom w:val="0"/>
      <w:divBdr>
        <w:top w:val="none" w:sz="0" w:space="0" w:color="auto"/>
        <w:left w:val="none" w:sz="0" w:space="0" w:color="auto"/>
        <w:bottom w:val="none" w:sz="0" w:space="0" w:color="auto"/>
        <w:right w:val="none" w:sz="0" w:space="0" w:color="auto"/>
      </w:divBdr>
    </w:div>
    <w:div w:id="1025402991">
      <w:bodyDiv w:val="1"/>
      <w:marLeft w:val="0"/>
      <w:marRight w:val="0"/>
      <w:marTop w:val="0"/>
      <w:marBottom w:val="0"/>
      <w:divBdr>
        <w:top w:val="none" w:sz="0" w:space="0" w:color="auto"/>
        <w:left w:val="none" w:sz="0" w:space="0" w:color="auto"/>
        <w:bottom w:val="none" w:sz="0" w:space="0" w:color="auto"/>
        <w:right w:val="none" w:sz="0" w:space="0" w:color="auto"/>
      </w:divBdr>
    </w:div>
    <w:div w:id="1088768910">
      <w:bodyDiv w:val="1"/>
      <w:marLeft w:val="0"/>
      <w:marRight w:val="0"/>
      <w:marTop w:val="0"/>
      <w:marBottom w:val="0"/>
      <w:divBdr>
        <w:top w:val="none" w:sz="0" w:space="0" w:color="auto"/>
        <w:left w:val="none" w:sz="0" w:space="0" w:color="auto"/>
        <w:bottom w:val="none" w:sz="0" w:space="0" w:color="auto"/>
        <w:right w:val="none" w:sz="0" w:space="0" w:color="auto"/>
      </w:divBdr>
    </w:div>
    <w:div w:id="1195146478">
      <w:bodyDiv w:val="1"/>
      <w:marLeft w:val="0"/>
      <w:marRight w:val="0"/>
      <w:marTop w:val="0"/>
      <w:marBottom w:val="0"/>
      <w:divBdr>
        <w:top w:val="none" w:sz="0" w:space="0" w:color="auto"/>
        <w:left w:val="none" w:sz="0" w:space="0" w:color="auto"/>
        <w:bottom w:val="none" w:sz="0" w:space="0" w:color="auto"/>
        <w:right w:val="none" w:sz="0" w:space="0" w:color="auto"/>
      </w:divBdr>
    </w:div>
    <w:div w:id="1206135999">
      <w:bodyDiv w:val="1"/>
      <w:marLeft w:val="0"/>
      <w:marRight w:val="0"/>
      <w:marTop w:val="0"/>
      <w:marBottom w:val="0"/>
      <w:divBdr>
        <w:top w:val="none" w:sz="0" w:space="0" w:color="auto"/>
        <w:left w:val="none" w:sz="0" w:space="0" w:color="auto"/>
        <w:bottom w:val="none" w:sz="0" w:space="0" w:color="auto"/>
        <w:right w:val="none" w:sz="0" w:space="0" w:color="auto"/>
      </w:divBdr>
    </w:div>
    <w:div w:id="2008289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byenah.com/n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byenah.com/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1569</Words>
  <Characters>8631</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 Umm Saffiyah</cp:lastModifiedBy>
  <cp:revision>2</cp:revision>
  <dcterms:created xsi:type="dcterms:W3CDTF">2025-04-14T15:18:00Z</dcterms:created>
  <dcterms:modified xsi:type="dcterms:W3CDTF">2025-04-14T15:18:00Z</dcterms:modified>
</cp:coreProperties>
</file>